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6913E" w14:textId="77777777" w:rsidR="00832A16" w:rsidRPr="00D949E1" w:rsidRDefault="001C7859" w:rsidP="001C7859">
      <w:pPr>
        <w:jc w:val="center"/>
        <w:rPr>
          <w:rFonts w:ascii="Arial" w:hAnsi="Arial" w:cs="Arial"/>
          <w:b/>
          <w:i/>
          <w:sz w:val="20"/>
          <w:szCs w:val="20"/>
        </w:rPr>
      </w:pPr>
      <w:r w:rsidRPr="00D949E1">
        <w:rPr>
          <w:rFonts w:ascii="Arial" w:hAnsi="Arial" w:cs="Arial"/>
          <w:b/>
          <w:i/>
          <w:sz w:val="20"/>
          <w:szCs w:val="20"/>
        </w:rPr>
        <w:t>Il trattamento della neuropatia periferica nel paziente oncologico</w:t>
      </w:r>
    </w:p>
    <w:p w14:paraId="6ECEA766" w14:textId="77777777" w:rsidR="001C7859" w:rsidRPr="00D949E1" w:rsidRDefault="001C7859" w:rsidP="001C7859">
      <w:pPr>
        <w:jc w:val="center"/>
        <w:rPr>
          <w:rFonts w:ascii="Arial" w:hAnsi="Arial" w:cs="Arial"/>
          <w:b/>
          <w:i/>
          <w:sz w:val="20"/>
          <w:szCs w:val="20"/>
        </w:rPr>
      </w:pPr>
    </w:p>
    <w:p w14:paraId="08F8F6E2" w14:textId="77777777" w:rsidR="00264DAA" w:rsidRPr="00D949E1" w:rsidRDefault="00264DAA" w:rsidP="00F412C6">
      <w:pPr>
        <w:widowControl w:val="0"/>
        <w:autoSpaceDE w:val="0"/>
        <w:autoSpaceDN w:val="0"/>
        <w:adjustRightInd w:val="0"/>
        <w:jc w:val="both"/>
        <w:rPr>
          <w:rFonts w:ascii="Arial" w:hAnsi="Arial" w:cs="Arial"/>
          <w:sz w:val="20"/>
          <w:szCs w:val="20"/>
          <w:lang w:val="it-IT"/>
        </w:rPr>
      </w:pPr>
    </w:p>
    <w:p w14:paraId="381CC389" w14:textId="6E0F1A14" w:rsidR="005F09B8" w:rsidRDefault="00F412C6" w:rsidP="00F412C6">
      <w:pPr>
        <w:widowControl w:val="0"/>
        <w:autoSpaceDE w:val="0"/>
        <w:autoSpaceDN w:val="0"/>
        <w:adjustRightInd w:val="0"/>
        <w:jc w:val="both"/>
        <w:rPr>
          <w:rFonts w:ascii="Arial" w:hAnsi="Arial" w:cs="Arial"/>
          <w:sz w:val="20"/>
          <w:szCs w:val="20"/>
          <w:lang w:val="it-IT"/>
        </w:rPr>
      </w:pPr>
      <w:r w:rsidRPr="00D949E1">
        <w:rPr>
          <w:rFonts w:ascii="Arial" w:hAnsi="Arial" w:cs="Arial"/>
          <w:sz w:val="20"/>
          <w:szCs w:val="20"/>
          <w:lang w:val="it-IT"/>
        </w:rPr>
        <w:t>L</w:t>
      </w:r>
      <w:r w:rsidR="00264DAA" w:rsidRPr="00D949E1">
        <w:rPr>
          <w:rFonts w:ascii="Arial" w:hAnsi="Arial" w:cs="Arial"/>
          <w:sz w:val="20"/>
          <w:szCs w:val="20"/>
          <w:lang w:val="it-IT"/>
        </w:rPr>
        <w:t xml:space="preserve">a neuropatia periferica indotta da chemioterapici è </w:t>
      </w:r>
      <w:r w:rsidRPr="00D949E1">
        <w:rPr>
          <w:rFonts w:ascii="Arial" w:hAnsi="Arial" w:cs="Arial"/>
          <w:sz w:val="20"/>
          <w:szCs w:val="20"/>
          <w:lang w:val="it-IT"/>
        </w:rPr>
        <w:t>un</w:t>
      </w:r>
      <w:r w:rsidR="005F09B8">
        <w:rPr>
          <w:rFonts w:ascii="Arial" w:hAnsi="Arial" w:cs="Arial"/>
          <w:sz w:val="20"/>
          <w:szCs w:val="20"/>
          <w:lang w:val="it-IT"/>
        </w:rPr>
        <w:t xml:space="preserve"> effetto collaterale</w:t>
      </w:r>
      <w:r w:rsidR="00264DAA" w:rsidRPr="00D949E1">
        <w:rPr>
          <w:rFonts w:ascii="Arial" w:hAnsi="Arial" w:cs="Arial"/>
          <w:sz w:val="20"/>
          <w:szCs w:val="20"/>
          <w:lang w:val="it-IT"/>
        </w:rPr>
        <w:t xml:space="preserve"> assa</w:t>
      </w:r>
      <w:r w:rsidR="005F09B8">
        <w:rPr>
          <w:rFonts w:ascii="Arial" w:hAnsi="Arial" w:cs="Arial"/>
          <w:sz w:val="20"/>
          <w:szCs w:val="20"/>
          <w:lang w:val="it-IT"/>
        </w:rPr>
        <w:t>i comune nel paziente oncologico.</w:t>
      </w:r>
    </w:p>
    <w:p w14:paraId="5223F545" w14:textId="454900C1" w:rsidR="00F412C6" w:rsidRPr="00D949E1" w:rsidRDefault="005F09B8" w:rsidP="00F412C6">
      <w:pPr>
        <w:widowControl w:val="0"/>
        <w:autoSpaceDE w:val="0"/>
        <w:autoSpaceDN w:val="0"/>
        <w:adjustRightInd w:val="0"/>
        <w:jc w:val="both"/>
        <w:rPr>
          <w:rFonts w:ascii="Arial" w:hAnsi="Arial" w:cs="Arial"/>
          <w:sz w:val="20"/>
          <w:szCs w:val="20"/>
          <w:lang w:val="it-IT"/>
        </w:rPr>
      </w:pPr>
      <w:r>
        <w:rPr>
          <w:rFonts w:ascii="Arial" w:hAnsi="Arial" w:cs="Arial"/>
          <w:sz w:val="20"/>
          <w:szCs w:val="20"/>
          <w:lang w:val="it-IT"/>
        </w:rPr>
        <w:t>I</w:t>
      </w:r>
      <w:r w:rsidR="00F412C6" w:rsidRPr="00D949E1">
        <w:rPr>
          <w:rFonts w:ascii="Arial" w:hAnsi="Arial" w:cs="Arial"/>
          <w:sz w:val="20"/>
          <w:szCs w:val="20"/>
          <w:lang w:val="it-IT"/>
        </w:rPr>
        <w:t xml:space="preserve"> taxani, i derivati del platino, gli alcaloidi vinca</w:t>
      </w:r>
      <w:r>
        <w:rPr>
          <w:rFonts w:ascii="Arial" w:hAnsi="Arial" w:cs="Arial"/>
          <w:sz w:val="20"/>
          <w:szCs w:val="20"/>
          <w:lang w:val="it-IT"/>
        </w:rPr>
        <w:t>, il bortezomib e la talidomide, oltre ad esercitare il loro effetto chemioterapico, inducono un danno alle terminazioni nervose periferiche che è causa di perdita di sensibilità alle estremità, dolore e alterazione dell'equilibrio che comporta un peggioramento della qualità di vita.</w:t>
      </w:r>
    </w:p>
    <w:p w14:paraId="4885489C" w14:textId="75B6ACC9" w:rsidR="00264DAA" w:rsidRPr="00D949E1" w:rsidRDefault="00264DAA" w:rsidP="00F412C6">
      <w:pPr>
        <w:widowControl w:val="0"/>
        <w:autoSpaceDE w:val="0"/>
        <w:autoSpaceDN w:val="0"/>
        <w:adjustRightInd w:val="0"/>
        <w:jc w:val="both"/>
        <w:rPr>
          <w:rFonts w:ascii="Arial" w:hAnsi="Arial" w:cs="Arial"/>
          <w:sz w:val="20"/>
          <w:szCs w:val="20"/>
          <w:lang w:val="it-IT"/>
        </w:rPr>
      </w:pPr>
      <w:r w:rsidRPr="00D949E1">
        <w:rPr>
          <w:rFonts w:ascii="Arial" w:hAnsi="Arial" w:cs="Arial"/>
          <w:sz w:val="20"/>
          <w:szCs w:val="20"/>
          <w:lang w:val="it-IT"/>
        </w:rPr>
        <w:t xml:space="preserve">Essa può verificarsi acutamente nelle prime ore o </w:t>
      </w:r>
      <w:r w:rsidR="00F412C6" w:rsidRPr="00D949E1">
        <w:rPr>
          <w:rFonts w:ascii="Arial" w:hAnsi="Arial" w:cs="Arial"/>
          <w:sz w:val="20"/>
          <w:szCs w:val="20"/>
          <w:lang w:val="it-IT"/>
        </w:rPr>
        <w:t xml:space="preserve">anche </w:t>
      </w:r>
      <w:r w:rsidRPr="00D949E1">
        <w:rPr>
          <w:rFonts w:ascii="Arial" w:hAnsi="Arial" w:cs="Arial"/>
          <w:sz w:val="20"/>
          <w:szCs w:val="20"/>
          <w:lang w:val="it-IT"/>
        </w:rPr>
        <w:t>dopo mesi l'infusione di chemioterapici con una prevalenza stimata del 68</w:t>
      </w:r>
      <w:r w:rsidR="00F412C6" w:rsidRPr="00D949E1">
        <w:rPr>
          <w:rFonts w:ascii="Arial" w:hAnsi="Arial" w:cs="Arial"/>
          <w:sz w:val="20"/>
          <w:szCs w:val="20"/>
          <w:lang w:val="it-IT"/>
        </w:rPr>
        <w:t>% nel primo mese che si riduce al 30% nel</w:t>
      </w:r>
      <w:r w:rsidRPr="00D949E1">
        <w:rPr>
          <w:rFonts w:ascii="Arial" w:hAnsi="Arial" w:cs="Arial"/>
          <w:sz w:val="20"/>
          <w:szCs w:val="20"/>
          <w:lang w:val="it-IT"/>
        </w:rPr>
        <w:t xml:space="preserve"> sesto mese; alcuni chemioterapici come i taxani e i derivati del platino arrivano </w:t>
      </w:r>
      <w:r w:rsidR="00F412C6" w:rsidRPr="00D949E1">
        <w:rPr>
          <w:rFonts w:ascii="Arial" w:hAnsi="Arial" w:cs="Arial"/>
          <w:sz w:val="20"/>
          <w:szCs w:val="20"/>
          <w:lang w:val="it-IT"/>
        </w:rPr>
        <w:t>a</w:t>
      </w:r>
      <w:r w:rsidR="005F09B8">
        <w:rPr>
          <w:rFonts w:ascii="Arial" w:hAnsi="Arial" w:cs="Arial"/>
          <w:sz w:val="20"/>
          <w:szCs w:val="20"/>
          <w:lang w:val="it-IT"/>
        </w:rPr>
        <w:t xml:space="preserve"> incidere </w:t>
      </w:r>
      <w:proofErr w:type="gramStart"/>
      <w:r w:rsidR="005F09B8">
        <w:rPr>
          <w:rFonts w:ascii="Arial" w:hAnsi="Arial" w:cs="Arial"/>
          <w:sz w:val="20"/>
          <w:szCs w:val="20"/>
          <w:lang w:val="it-IT"/>
        </w:rPr>
        <w:t xml:space="preserve">nel </w:t>
      </w:r>
      <w:proofErr w:type="gramEnd"/>
      <w:r w:rsidRPr="00D949E1">
        <w:rPr>
          <w:rFonts w:ascii="Arial" w:hAnsi="Arial" w:cs="Arial"/>
          <w:sz w:val="20"/>
          <w:szCs w:val="20"/>
          <w:lang w:val="it-IT"/>
        </w:rPr>
        <w:t>80% dei pazienti e fino a due anni di distanza dall'infusione (M Papadopoulou).</w:t>
      </w:r>
    </w:p>
    <w:p w14:paraId="3C3F5BC5" w14:textId="77777777" w:rsidR="00264DAA" w:rsidRPr="00D949E1" w:rsidRDefault="00F412C6" w:rsidP="00F412C6">
      <w:pPr>
        <w:widowControl w:val="0"/>
        <w:autoSpaceDE w:val="0"/>
        <w:autoSpaceDN w:val="0"/>
        <w:adjustRightInd w:val="0"/>
        <w:jc w:val="both"/>
        <w:rPr>
          <w:rFonts w:ascii="Arial" w:hAnsi="Arial" w:cs="Arial"/>
          <w:sz w:val="20"/>
          <w:szCs w:val="20"/>
          <w:lang w:val="it-IT"/>
        </w:rPr>
      </w:pPr>
      <w:r w:rsidRPr="00D949E1">
        <w:rPr>
          <w:rFonts w:ascii="Arial" w:hAnsi="Arial" w:cs="Arial"/>
          <w:sz w:val="20"/>
          <w:szCs w:val="20"/>
          <w:lang w:val="it-IT"/>
        </w:rPr>
        <w:t xml:space="preserve">Differenti meccanismi </w:t>
      </w:r>
      <w:r w:rsidR="00264DAA" w:rsidRPr="00D949E1">
        <w:rPr>
          <w:rFonts w:ascii="Arial" w:hAnsi="Arial" w:cs="Arial"/>
          <w:sz w:val="20"/>
          <w:szCs w:val="20"/>
          <w:lang w:val="it-IT"/>
        </w:rPr>
        <w:t>sono all'origin</w:t>
      </w:r>
      <w:r w:rsidRPr="00D949E1">
        <w:rPr>
          <w:rFonts w:ascii="Arial" w:hAnsi="Arial" w:cs="Arial"/>
          <w:sz w:val="20"/>
          <w:szCs w:val="20"/>
          <w:lang w:val="it-IT"/>
        </w:rPr>
        <w:t>e del danno neuronale come l'alterazione dei canali cellulari che conduce a un’iperpolarizzazione con un iperstimolazione delle fibre sensitive o alterazioni metaboliche con disfunzione mitocondriale.</w:t>
      </w:r>
    </w:p>
    <w:p w14:paraId="65B058E6" w14:textId="348A2025" w:rsidR="00C630FC" w:rsidRDefault="00C630FC" w:rsidP="00F412C6">
      <w:pPr>
        <w:widowControl w:val="0"/>
        <w:autoSpaceDE w:val="0"/>
        <w:autoSpaceDN w:val="0"/>
        <w:adjustRightInd w:val="0"/>
        <w:jc w:val="both"/>
        <w:rPr>
          <w:rFonts w:ascii="Arial" w:hAnsi="Arial" w:cs="Arial"/>
          <w:sz w:val="20"/>
          <w:szCs w:val="20"/>
          <w:lang w:val="it-IT"/>
        </w:rPr>
      </w:pPr>
      <w:r w:rsidRPr="00D949E1">
        <w:rPr>
          <w:rFonts w:ascii="Arial" w:hAnsi="Arial" w:cs="Arial"/>
          <w:sz w:val="20"/>
          <w:szCs w:val="20"/>
          <w:lang w:val="it-IT"/>
        </w:rPr>
        <w:t>Il trattamento convenzionale farmacologico non è sufficiente e il ricorso a terapie che includono la fisiotera</w:t>
      </w:r>
      <w:r w:rsidR="005F09B8">
        <w:rPr>
          <w:rFonts w:ascii="Arial" w:hAnsi="Arial" w:cs="Arial"/>
          <w:sz w:val="20"/>
          <w:szCs w:val="20"/>
          <w:lang w:val="it-IT"/>
        </w:rPr>
        <w:t xml:space="preserve">pia, l'agopuntura e </w:t>
      </w:r>
      <w:proofErr w:type="gramStart"/>
      <w:r w:rsidR="005F09B8">
        <w:rPr>
          <w:rFonts w:ascii="Arial" w:hAnsi="Arial" w:cs="Arial"/>
          <w:sz w:val="20"/>
          <w:szCs w:val="20"/>
          <w:lang w:val="it-IT"/>
        </w:rPr>
        <w:t xml:space="preserve">lo </w:t>
      </w:r>
      <w:proofErr w:type="gramEnd"/>
      <w:r w:rsidR="005F09B8">
        <w:rPr>
          <w:rFonts w:ascii="Arial" w:hAnsi="Arial" w:cs="Arial"/>
          <w:sz w:val="20"/>
          <w:szCs w:val="20"/>
          <w:lang w:val="it-IT"/>
        </w:rPr>
        <w:t>yoga si sono dimostrati utili</w:t>
      </w:r>
      <w:r w:rsidRPr="00D949E1">
        <w:rPr>
          <w:rFonts w:ascii="Arial" w:hAnsi="Arial" w:cs="Arial"/>
          <w:sz w:val="20"/>
          <w:szCs w:val="20"/>
          <w:lang w:val="it-IT"/>
        </w:rPr>
        <w:t xml:space="preserve"> nel ridurne i sintomi.</w:t>
      </w:r>
    </w:p>
    <w:p w14:paraId="2D1E8785" w14:textId="5FDF5EA9" w:rsidR="001E51AA" w:rsidRDefault="001E51AA" w:rsidP="00F412C6">
      <w:pPr>
        <w:widowControl w:val="0"/>
        <w:autoSpaceDE w:val="0"/>
        <w:autoSpaceDN w:val="0"/>
        <w:adjustRightInd w:val="0"/>
        <w:jc w:val="both"/>
        <w:rPr>
          <w:rFonts w:ascii="Arial" w:hAnsi="Arial" w:cs="Arial"/>
          <w:sz w:val="20"/>
          <w:szCs w:val="20"/>
          <w:lang w:val="it-IT"/>
        </w:rPr>
      </w:pPr>
      <w:r>
        <w:rPr>
          <w:rFonts w:ascii="Arial" w:hAnsi="Arial" w:cs="Arial"/>
          <w:sz w:val="20"/>
          <w:szCs w:val="20"/>
          <w:lang w:val="it-IT"/>
        </w:rPr>
        <w:t>Il grado di di</w:t>
      </w:r>
      <w:r w:rsidR="005F09B8">
        <w:rPr>
          <w:rFonts w:ascii="Arial" w:hAnsi="Arial" w:cs="Arial"/>
          <w:sz w:val="20"/>
          <w:szCs w:val="20"/>
          <w:lang w:val="it-IT"/>
        </w:rPr>
        <w:t>s</w:t>
      </w:r>
      <w:r>
        <w:rPr>
          <w:rFonts w:ascii="Arial" w:hAnsi="Arial" w:cs="Arial"/>
          <w:sz w:val="20"/>
          <w:szCs w:val="20"/>
          <w:lang w:val="it-IT"/>
        </w:rPr>
        <w:t>abilità d</w:t>
      </w:r>
      <w:r w:rsidR="00D764A8">
        <w:rPr>
          <w:rFonts w:ascii="Arial" w:hAnsi="Arial" w:cs="Arial"/>
          <w:sz w:val="20"/>
          <w:szCs w:val="20"/>
          <w:lang w:val="it-IT"/>
        </w:rPr>
        <w:t>a neuropatia periferica definito secondo il modello</w:t>
      </w:r>
      <w:r w:rsidR="00D764A8" w:rsidRPr="00D764A8">
        <w:rPr>
          <w:rFonts w:ascii="Times New Roman" w:hAnsi="Times New Roman" w:cs="Times New Roman"/>
          <w:color w:val="282828"/>
          <w:sz w:val="21"/>
          <w:szCs w:val="21"/>
          <w:lang w:val="it-IT"/>
        </w:rPr>
        <w:t xml:space="preserve"> </w:t>
      </w:r>
      <w:r w:rsidR="00D764A8">
        <w:rPr>
          <w:rFonts w:ascii="Times New Roman" w:hAnsi="Times New Roman" w:cs="Times New Roman"/>
          <w:color w:val="282828"/>
          <w:sz w:val="21"/>
          <w:szCs w:val="21"/>
          <w:lang w:val="it-IT"/>
        </w:rPr>
        <w:t>NCI CTCAE comprende:</w:t>
      </w:r>
      <w:r w:rsidR="00D764A8">
        <w:rPr>
          <w:rFonts w:ascii="Arial" w:hAnsi="Arial" w:cs="Arial"/>
          <w:sz w:val="20"/>
          <w:szCs w:val="20"/>
          <w:lang w:val="it-IT"/>
        </w:rPr>
        <w:t xml:space="preserve"> il </w:t>
      </w:r>
      <w:r>
        <w:rPr>
          <w:rFonts w:ascii="Arial" w:hAnsi="Arial" w:cs="Arial"/>
          <w:sz w:val="20"/>
          <w:szCs w:val="20"/>
          <w:lang w:val="it-IT"/>
        </w:rPr>
        <w:t>grado</w:t>
      </w:r>
      <w:r w:rsidR="00D764A8">
        <w:rPr>
          <w:rFonts w:ascii="Arial" w:hAnsi="Arial" w:cs="Arial"/>
          <w:sz w:val="20"/>
          <w:szCs w:val="20"/>
          <w:lang w:val="it-IT"/>
        </w:rPr>
        <w:t xml:space="preserve"> I</w:t>
      </w:r>
      <w:r>
        <w:rPr>
          <w:rFonts w:ascii="Arial" w:hAnsi="Arial" w:cs="Arial"/>
          <w:sz w:val="20"/>
          <w:szCs w:val="20"/>
          <w:lang w:val="it-IT"/>
        </w:rPr>
        <w:t xml:space="preserve"> (scomparsa dei riflessi tendinei con lieve deficit sensitivo), </w:t>
      </w:r>
      <w:r w:rsidR="00D764A8">
        <w:rPr>
          <w:rFonts w:ascii="Arial" w:hAnsi="Arial" w:cs="Arial"/>
          <w:sz w:val="20"/>
          <w:szCs w:val="20"/>
          <w:lang w:val="it-IT"/>
        </w:rPr>
        <w:t xml:space="preserve">il </w:t>
      </w:r>
      <w:r>
        <w:rPr>
          <w:rFonts w:ascii="Arial" w:hAnsi="Arial" w:cs="Arial"/>
          <w:sz w:val="20"/>
          <w:szCs w:val="20"/>
          <w:lang w:val="it-IT"/>
        </w:rPr>
        <w:t>grado</w:t>
      </w:r>
      <w:r w:rsidR="00D764A8">
        <w:rPr>
          <w:rFonts w:ascii="Arial" w:hAnsi="Arial" w:cs="Arial"/>
          <w:sz w:val="20"/>
          <w:szCs w:val="20"/>
          <w:lang w:val="it-IT"/>
        </w:rPr>
        <w:t xml:space="preserve"> II (moderato </w:t>
      </w:r>
      <w:proofErr w:type="gramStart"/>
      <w:r w:rsidR="00D764A8">
        <w:rPr>
          <w:rFonts w:ascii="Arial" w:hAnsi="Arial" w:cs="Arial"/>
          <w:sz w:val="20"/>
          <w:szCs w:val="20"/>
          <w:lang w:val="it-IT"/>
        </w:rPr>
        <w:t>deficit</w:t>
      </w:r>
      <w:proofErr w:type="gramEnd"/>
      <w:r w:rsidR="00D764A8">
        <w:rPr>
          <w:rFonts w:ascii="Arial" w:hAnsi="Arial" w:cs="Arial"/>
          <w:sz w:val="20"/>
          <w:szCs w:val="20"/>
          <w:lang w:val="it-IT"/>
        </w:rPr>
        <w:t xml:space="preserve"> sensitivo </w:t>
      </w:r>
      <w:r>
        <w:rPr>
          <w:rFonts w:ascii="Arial" w:hAnsi="Arial" w:cs="Arial"/>
          <w:sz w:val="20"/>
          <w:szCs w:val="20"/>
          <w:lang w:val="it-IT"/>
        </w:rPr>
        <w:t xml:space="preserve">che altera la </w:t>
      </w:r>
      <w:r w:rsidR="005F09B8">
        <w:rPr>
          <w:rFonts w:ascii="Arial" w:hAnsi="Arial" w:cs="Arial"/>
          <w:sz w:val="20"/>
          <w:szCs w:val="20"/>
          <w:lang w:val="it-IT"/>
        </w:rPr>
        <w:t>funzione,</w:t>
      </w:r>
      <w:r w:rsidR="00D764A8">
        <w:rPr>
          <w:rFonts w:ascii="Arial" w:hAnsi="Arial" w:cs="Arial"/>
          <w:sz w:val="20"/>
          <w:szCs w:val="20"/>
          <w:lang w:val="it-IT"/>
        </w:rPr>
        <w:t xml:space="preserve"> ma non limita la vita quotidiana, il grado III (deficit sensitivo </w:t>
      </w:r>
      <w:r w:rsidR="005F09B8">
        <w:rPr>
          <w:rFonts w:ascii="Arial" w:hAnsi="Arial" w:cs="Arial"/>
          <w:sz w:val="20"/>
          <w:szCs w:val="20"/>
          <w:lang w:val="it-IT"/>
        </w:rPr>
        <w:t>rilevante</w:t>
      </w:r>
      <w:r w:rsidR="00D764A8">
        <w:rPr>
          <w:rFonts w:ascii="Arial" w:hAnsi="Arial" w:cs="Arial"/>
          <w:sz w:val="20"/>
          <w:szCs w:val="20"/>
          <w:lang w:val="it-IT"/>
        </w:rPr>
        <w:t xml:space="preserve"> o perdita di sensibilità che interferisce nelle funzioni quotidiane). Il grado IV include una neuropatia sensitiva e motoria che interferisce in modo importante con la vita quotidiana.</w:t>
      </w:r>
    </w:p>
    <w:p w14:paraId="6D931D82" w14:textId="2A9742C0" w:rsidR="00E1556F" w:rsidRPr="00D949E1" w:rsidRDefault="00E1556F" w:rsidP="00E1556F">
      <w:pPr>
        <w:widowControl w:val="0"/>
        <w:autoSpaceDE w:val="0"/>
        <w:autoSpaceDN w:val="0"/>
        <w:adjustRightInd w:val="0"/>
        <w:jc w:val="both"/>
        <w:rPr>
          <w:rFonts w:ascii="Arial" w:hAnsi="Arial" w:cs="Arial"/>
          <w:sz w:val="20"/>
          <w:szCs w:val="20"/>
          <w:lang w:val="it-IT"/>
        </w:rPr>
      </w:pPr>
      <w:r w:rsidRPr="00D949E1">
        <w:rPr>
          <w:rFonts w:ascii="Arial" w:hAnsi="Arial" w:cs="Arial"/>
          <w:sz w:val="20"/>
          <w:szCs w:val="20"/>
          <w:lang w:val="it-IT"/>
        </w:rPr>
        <w:t xml:space="preserve">Riportiamo un aggiornamento della letteratura </w:t>
      </w:r>
      <w:r w:rsidR="005F09B8" w:rsidRPr="00D949E1">
        <w:rPr>
          <w:rFonts w:ascii="Arial" w:hAnsi="Arial" w:cs="Arial"/>
          <w:sz w:val="20"/>
          <w:szCs w:val="20"/>
          <w:lang w:val="it-IT"/>
        </w:rPr>
        <w:t>inerente e il</w:t>
      </w:r>
      <w:r w:rsidRPr="00D949E1">
        <w:rPr>
          <w:rFonts w:ascii="Arial" w:hAnsi="Arial" w:cs="Arial"/>
          <w:sz w:val="20"/>
          <w:szCs w:val="20"/>
          <w:lang w:val="it-IT"/>
        </w:rPr>
        <w:t xml:space="preserve"> trattamento con agopuntura.</w:t>
      </w:r>
    </w:p>
    <w:p w14:paraId="74A723AC" w14:textId="77777777" w:rsidR="002C2DEB" w:rsidRPr="00D949E1" w:rsidRDefault="002C2DEB" w:rsidP="00F412C6">
      <w:pPr>
        <w:widowControl w:val="0"/>
        <w:autoSpaceDE w:val="0"/>
        <w:autoSpaceDN w:val="0"/>
        <w:adjustRightInd w:val="0"/>
        <w:jc w:val="both"/>
        <w:rPr>
          <w:rFonts w:ascii="Arial" w:hAnsi="Arial" w:cs="Arial"/>
          <w:sz w:val="20"/>
          <w:szCs w:val="20"/>
          <w:lang w:val="it-IT"/>
        </w:rPr>
      </w:pPr>
    </w:p>
    <w:p w14:paraId="2D99F6E7" w14:textId="5BC73FBE" w:rsidR="002C2DEB" w:rsidRPr="00D949E1" w:rsidRDefault="002C2DEB" w:rsidP="002C2DEB">
      <w:pPr>
        <w:shd w:val="clear" w:color="auto" w:fill="FFFFFF"/>
        <w:rPr>
          <w:rFonts w:ascii="Arial" w:eastAsia="Times New Roman" w:hAnsi="Arial" w:cs="Arial"/>
          <w:sz w:val="20"/>
          <w:szCs w:val="20"/>
          <w:lang w:val="it-IT"/>
        </w:rPr>
      </w:pPr>
      <w:r w:rsidRPr="00D949E1">
        <w:rPr>
          <w:rFonts w:ascii="Arial" w:eastAsia="Times New Roman" w:hAnsi="Arial" w:cs="Arial"/>
          <w:sz w:val="20"/>
          <w:szCs w:val="20"/>
          <w:lang w:val="it-IT"/>
        </w:rPr>
        <w:t>Curr Pain Headache Rep 2023 May;27</w:t>
      </w:r>
      <w:proofErr w:type="gramStart"/>
      <w:r w:rsidRPr="00D949E1">
        <w:rPr>
          <w:rFonts w:ascii="Arial" w:eastAsia="Times New Roman" w:hAnsi="Arial" w:cs="Arial"/>
          <w:sz w:val="20"/>
          <w:szCs w:val="20"/>
          <w:lang w:val="it-IT"/>
        </w:rPr>
        <w:t>(</w:t>
      </w:r>
      <w:proofErr w:type="gramEnd"/>
      <w:r w:rsidRPr="00D949E1">
        <w:rPr>
          <w:rFonts w:ascii="Arial" w:eastAsia="Times New Roman" w:hAnsi="Arial" w:cs="Arial"/>
          <w:sz w:val="20"/>
          <w:szCs w:val="20"/>
          <w:lang w:val="it-IT"/>
        </w:rPr>
        <w:t>5):99-116.</w:t>
      </w:r>
    </w:p>
    <w:p w14:paraId="7921DA9F" w14:textId="77777777" w:rsidR="00E1556F" w:rsidRPr="00D949E1" w:rsidRDefault="002C2DEB" w:rsidP="00E1556F">
      <w:pPr>
        <w:shd w:val="clear" w:color="auto" w:fill="FFFFFF"/>
        <w:rPr>
          <w:rFonts w:ascii="Arial" w:eastAsia="Times New Roman" w:hAnsi="Arial" w:cs="Arial"/>
          <w:sz w:val="20"/>
          <w:szCs w:val="20"/>
          <w:lang w:val="it-IT"/>
        </w:rPr>
      </w:pPr>
      <w:proofErr w:type="gramStart"/>
      <w:r w:rsidRPr="00D949E1">
        <w:rPr>
          <w:rFonts w:ascii="Arial" w:eastAsia="Times New Roman" w:hAnsi="Arial" w:cs="Arial"/>
          <w:sz w:val="20"/>
          <w:szCs w:val="20"/>
          <w:lang w:val="it-IT"/>
        </w:rPr>
        <w:t>doi</w:t>
      </w:r>
      <w:proofErr w:type="gramEnd"/>
      <w:r w:rsidRPr="00D949E1">
        <w:rPr>
          <w:rFonts w:ascii="Arial" w:eastAsia="Times New Roman" w:hAnsi="Arial" w:cs="Arial"/>
          <w:sz w:val="20"/>
          <w:szCs w:val="20"/>
          <w:lang w:val="it-IT"/>
        </w:rPr>
        <w:t>: 10.1007/s11916-023-01107-4. Epub 2023 Apr 14.</w:t>
      </w:r>
    </w:p>
    <w:p w14:paraId="09C602D3" w14:textId="22CCF82E" w:rsidR="002C2DEB" w:rsidRPr="00D949E1" w:rsidRDefault="002C2DEB" w:rsidP="00E1556F">
      <w:pPr>
        <w:shd w:val="clear" w:color="auto" w:fill="FFFFFF"/>
        <w:rPr>
          <w:rFonts w:ascii="Arial" w:eastAsia="Times New Roman" w:hAnsi="Arial" w:cs="Arial"/>
          <w:sz w:val="20"/>
          <w:szCs w:val="20"/>
          <w:lang w:val="it-IT"/>
        </w:rPr>
      </w:pPr>
      <w:r w:rsidRPr="00D949E1">
        <w:rPr>
          <w:rFonts w:ascii="Arial" w:eastAsia="Times New Roman" w:hAnsi="Arial" w:cs="Arial"/>
          <w:b/>
          <w:bCs/>
          <w:kern w:val="36"/>
          <w:sz w:val="20"/>
          <w:szCs w:val="20"/>
          <w:lang w:val="it-IT"/>
        </w:rPr>
        <w:t>Evidence-Based Treatment of Pain in Chemotherapy-Induced Peripheral Neuropathy</w:t>
      </w:r>
    </w:p>
    <w:p w14:paraId="0C670E3B" w14:textId="385030FB" w:rsidR="002C2DEB" w:rsidRPr="00D949E1" w:rsidRDefault="005F09B8" w:rsidP="002C2DEB">
      <w:pPr>
        <w:shd w:val="clear" w:color="auto" w:fill="FFFFFF"/>
        <w:rPr>
          <w:rFonts w:ascii="Arial" w:eastAsia="Times New Roman" w:hAnsi="Arial" w:cs="Arial"/>
          <w:sz w:val="20"/>
          <w:szCs w:val="20"/>
          <w:lang w:val="it-IT"/>
        </w:rPr>
      </w:pPr>
      <w:hyperlink r:id="rId6" w:history="1">
        <w:r w:rsidR="002C2DEB" w:rsidRPr="00D949E1">
          <w:rPr>
            <w:rFonts w:ascii="Arial" w:eastAsia="Times New Roman" w:hAnsi="Arial" w:cs="Arial"/>
            <w:sz w:val="20"/>
            <w:szCs w:val="20"/>
            <w:lang w:val="it-IT"/>
          </w:rPr>
          <w:t>Ryan S D'Souza</w:t>
        </w:r>
      </w:hyperlink>
      <w:r w:rsidR="002C2DEB" w:rsidRPr="00D949E1">
        <w:rPr>
          <w:rFonts w:ascii="Arial" w:eastAsia="Times New Roman" w:hAnsi="Arial" w:cs="Arial"/>
          <w:sz w:val="20"/>
          <w:szCs w:val="20"/>
          <w:lang w:val="it-IT"/>
        </w:rPr>
        <w:t>, </w:t>
      </w:r>
      <w:hyperlink r:id="rId7" w:history="1">
        <w:r w:rsidR="002C2DEB" w:rsidRPr="00D949E1">
          <w:rPr>
            <w:rFonts w:ascii="Arial" w:eastAsia="Times New Roman" w:hAnsi="Arial" w:cs="Arial"/>
            <w:sz w:val="20"/>
            <w:szCs w:val="20"/>
            <w:lang w:val="it-IT"/>
          </w:rPr>
          <w:t>Gabriel A Martinez Alvarez</w:t>
        </w:r>
      </w:hyperlink>
      <w:r w:rsidR="002C2DEB" w:rsidRPr="00D949E1">
        <w:rPr>
          <w:rFonts w:ascii="Arial" w:eastAsia="Times New Roman" w:hAnsi="Arial" w:cs="Arial"/>
          <w:sz w:val="20"/>
          <w:szCs w:val="20"/>
          <w:lang w:val="it-IT"/>
        </w:rPr>
        <w:t>, </w:t>
      </w:r>
      <w:hyperlink r:id="rId8" w:history="1">
        <w:r w:rsidR="002C2DEB" w:rsidRPr="00D949E1">
          <w:rPr>
            <w:rFonts w:ascii="Arial" w:eastAsia="Times New Roman" w:hAnsi="Arial" w:cs="Arial"/>
            <w:sz w:val="20"/>
            <w:szCs w:val="20"/>
            <w:lang w:val="it-IT"/>
          </w:rPr>
          <w:t>Marissa Dombovy-Johnson</w:t>
        </w:r>
      </w:hyperlink>
      <w:r w:rsidR="00E1556F" w:rsidRPr="00D949E1">
        <w:rPr>
          <w:rFonts w:ascii="Arial" w:eastAsia="Times New Roman" w:hAnsi="Arial" w:cs="Arial"/>
          <w:sz w:val="20"/>
          <w:szCs w:val="20"/>
          <w:lang w:val="it-IT"/>
        </w:rPr>
        <w:t xml:space="preserve">, </w:t>
      </w:r>
      <w:hyperlink r:id="rId9" w:history="1">
        <w:r w:rsidR="002C2DEB" w:rsidRPr="00D949E1">
          <w:rPr>
            <w:rFonts w:ascii="Arial" w:eastAsia="Times New Roman" w:hAnsi="Arial" w:cs="Arial"/>
            <w:sz w:val="20"/>
            <w:szCs w:val="20"/>
            <w:lang w:val="it-IT"/>
          </w:rPr>
          <w:t>Jennifer Eller</w:t>
        </w:r>
      </w:hyperlink>
      <w:r w:rsidR="002C2DEB" w:rsidRPr="00D949E1">
        <w:rPr>
          <w:rFonts w:ascii="Arial" w:eastAsia="Times New Roman" w:hAnsi="Arial" w:cs="Arial"/>
          <w:sz w:val="20"/>
          <w:szCs w:val="20"/>
          <w:lang w:val="it-IT"/>
        </w:rPr>
        <w:t>, </w:t>
      </w:r>
      <w:hyperlink r:id="rId10" w:history="1">
        <w:r w:rsidR="002C2DEB" w:rsidRPr="00D949E1">
          <w:rPr>
            <w:rFonts w:ascii="Arial" w:eastAsia="Times New Roman" w:hAnsi="Arial" w:cs="Arial"/>
            <w:sz w:val="20"/>
            <w:szCs w:val="20"/>
            <w:lang w:val="it-IT"/>
          </w:rPr>
          <w:t>Alaa Abd-Elsayed</w:t>
        </w:r>
      </w:hyperlink>
    </w:p>
    <w:p w14:paraId="47F759B6" w14:textId="21BA1918" w:rsidR="00E1556F" w:rsidRPr="00D949E1" w:rsidRDefault="00E1556F" w:rsidP="00E1556F">
      <w:pPr>
        <w:widowControl w:val="0"/>
        <w:autoSpaceDE w:val="0"/>
        <w:autoSpaceDN w:val="0"/>
        <w:adjustRightInd w:val="0"/>
        <w:jc w:val="both"/>
        <w:rPr>
          <w:rFonts w:ascii="Arial" w:hAnsi="Arial" w:cs="Arial"/>
          <w:sz w:val="20"/>
          <w:szCs w:val="20"/>
          <w:lang w:val="it-IT"/>
        </w:rPr>
      </w:pPr>
      <w:r w:rsidRPr="00D949E1">
        <w:rPr>
          <w:rFonts w:ascii="Arial" w:hAnsi="Arial" w:cs="Arial"/>
          <w:sz w:val="20"/>
          <w:szCs w:val="20"/>
          <w:lang w:val="it-IT"/>
        </w:rPr>
        <w:t xml:space="preserve">Una Review pubblicata nel maggio 2023 da Ryan S D'Souza della Mayo Clinic di Rochester USA riporta l'utilizzo dell'agopuntura nel trattamento del dolore da neuropatia periferica indotta da chemioterapia. La review l'evidenza che supporta </w:t>
      </w:r>
      <w:r w:rsidR="005F09B8" w:rsidRPr="00D949E1">
        <w:rPr>
          <w:rFonts w:ascii="Arial" w:hAnsi="Arial" w:cs="Arial"/>
          <w:sz w:val="20"/>
          <w:szCs w:val="20"/>
          <w:lang w:val="it-IT"/>
        </w:rPr>
        <w:t>un’</w:t>
      </w:r>
      <w:r w:rsidRPr="00D949E1">
        <w:rPr>
          <w:rFonts w:ascii="Arial" w:hAnsi="Arial" w:cs="Arial"/>
          <w:sz w:val="20"/>
          <w:szCs w:val="20"/>
          <w:lang w:val="it-IT"/>
        </w:rPr>
        <w:t>efficacia da modesta a moderata sostenuta dall'utilizzo di duloxetina</w:t>
      </w:r>
      <w:r w:rsidR="005F09B8" w:rsidRPr="00D949E1">
        <w:rPr>
          <w:rFonts w:ascii="Arial" w:hAnsi="Arial" w:cs="Arial"/>
          <w:sz w:val="20"/>
          <w:szCs w:val="20"/>
          <w:lang w:val="it-IT"/>
        </w:rPr>
        <w:t xml:space="preserve"> </w:t>
      </w:r>
      <w:r w:rsidR="005F09B8">
        <w:rPr>
          <w:rFonts w:ascii="Arial" w:hAnsi="Arial" w:cs="Arial"/>
          <w:sz w:val="20"/>
          <w:szCs w:val="20"/>
          <w:lang w:val="it-IT"/>
        </w:rPr>
        <w:t>e modesta,</w:t>
      </w:r>
      <w:bookmarkStart w:id="0" w:name="_GoBack"/>
      <w:bookmarkEnd w:id="0"/>
      <w:r w:rsidRPr="00D949E1">
        <w:rPr>
          <w:rFonts w:ascii="Arial" w:hAnsi="Arial" w:cs="Arial"/>
          <w:sz w:val="20"/>
          <w:szCs w:val="20"/>
          <w:lang w:val="it-IT"/>
        </w:rPr>
        <w:t xml:space="preserve"> </w:t>
      </w:r>
      <w:proofErr w:type="gramStart"/>
      <w:r w:rsidRPr="00D949E1">
        <w:rPr>
          <w:rFonts w:ascii="Arial" w:hAnsi="Arial" w:cs="Arial"/>
          <w:sz w:val="20"/>
          <w:szCs w:val="20"/>
          <w:lang w:val="it-IT"/>
        </w:rPr>
        <w:t>a breve termine</w:t>
      </w:r>
      <w:proofErr w:type="gramEnd"/>
      <w:r w:rsidRPr="00D949E1">
        <w:rPr>
          <w:rFonts w:ascii="Arial" w:hAnsi="Arial" w:cs="Arial"/>
          <w:sz w:val="20"/>
          <w:szCs w:val="20"/>
          <w:lang w:val="it-IT"/>
        </w:rPr>
        <w:t>, ma presente, con l'agopuntura nel ridurre tale sintomo.</w:t>
      </w:r>
    </w:p>
    <w:p w14:paraId="1532F4CA" w14:textId="77777777" w:rsidR="002C2DEB" w:rsidRPr="00D949E1" w:rsidRDefault="002C2DEB" w:rsidP="00F412C6">
      <w:pPr>
        <w:widowControl w:val="0"/>
        <w:autoSpaceDE w:val="0"/>
        <w:autoSpaceDN w:val="0"/>
        <w:adjustRightInd w:val="0"/>
        <w:jc w:val="both"/>
        <w:rPr>
          <w:rFonts w:ascii="Arial" w:hAnsi="Arial" w:cs="Arial"/>
          <w:sz w:val="20"/>
          <w:szCs w:val="20"/>
          <w:lang w:val="it-IT"/>
        </w:rPr>
      </w:pPr>
    </w:p>
    <w:p w14:paraId="35854DE9" w14:textId="77777777" w:rsidR="00264DAA" w:rsidRPr="00D949E1" w:rsidRDefault="00264DAA" w:rsidP="00F412C6">
      <w:pPr>
        <w:widowControl w:val="0"/>
        <w:autoSpaceDE w:val="0"/>
        <w:autoSpaceDN w:val="0"/>
        <w:adjustRightInd w:val="0"/>
        <w:jc w:val="both"/>
        <w:rPr>
          <w:rFonts w:ascii="Arial" w:hAnsi="Arial" w:cs="Arial"/>
          <w:sz w:val="20"/>
          <w:szCs w:val="20"/>
          <w:lang w:val="it-IT"/>
        </w:rPr>
      </w:pPr>
    </w:p>
    <w:p w14:paraId="7478D6B3" w14:textId="3FDFE6AF" w:rsidR="00B37AC1" w:rsidRPr="00D949E1" w:rsidRDefault="00B37AC1" w:rsidP="00B37AC1">
      <w:pPr>
        <w:rPr>
          <w:rFonts w:ascii="Arial" w:eastAsia="Times New Roman" w:hAnsi="Arial" w:cs="Arial"/>
          <w:sz w:val="20"/>
          <w:szCs w:val="20"/>
          <w:lang w:val="it-IT"/>
        </w:rPr>
      </w:pPr>
      <w:r w:rsidRPr="00D949E1">
        <w:rPr>
          <w:rFonts w:ascii="Arial" w:eastAsia="Times New Roman" w:hAnsi="Arial" w:cs="Arial"/>
          <w:sz w:val="20"/>
          <w:szCs w:val="20"/>
          <w:lang w:val="it-IT"/>
        </w:rPr>
        <w:t xml:space="preserve">The Oncologist, 2023, XX, 1–12 https://doi.org/10.1093/oncolo/oyad065 Original Article Acupuncture </w:t>
      </w:r>
      <w:r w:rsidR="00E1556F" w:rsidRPr="00D949E1">
        <w:rPr>
          <w:rFonts w:ascii="Arial" w:eastAsia="Times New Roman" w:hAnsi="Arial" w:cs="Arial"/>
          <w:sz w:val="20"/>
          <w:szCs w:val="20"/>
          <w:lang w:val="it-IT"/>
        </w:rPr>
        <w:t>(</w:t>
      </w:r>
      <w:proofErr w:type="gramStart"/>
      <w:r w:rsidR="00E1556F" w:rsidRPr="00D949E1">
        <w:rPr>
          <w:rFonts w:ascii="Arial" w:eastAsia="Times New Roman" w:hAnsi="Arial" w:cs="Arial"/>
          <w:sz w:val="20"/>
          <w:szCs w:val="20"/>
          <w:lang w:val="it-IT"/>
        </w:rPr>
        <w:t>Free access</w:t>
      </w:r>
      <w:proofErr w:type="gramEnd"/>
      <w:r w:rsidR="00E1556F" w:rsidRPr="00D949E1">
        <w:rPr>
          <w:rFonts w:ascii="Arial" w:eastAsia="Times New Roman" w:hAnsi="Arial" w:cs="Arial"/>
          <w:sz w:val="20"/>
          <w:szCs w:val="20"/>
          <w:lang w:val="it-IT"/>
        </w:rPr>
        <w:t>)</w:t>
      </w:r>
    </w:p>
    <w:p w14:paraId="5AD18923" w14:textId="77777777" w:rsidR="00B37AC1" w:rsidRPr="00D949E1" w:rsidRDefault="00B37AC1" w:rsidP="00B37AC1">
      <w:pPr>
        <w:rPr>
          <w:rFonts w:ascii="Arial" w:eastAsia="Times New Roman" w:hAnsi="Arial" w:cs="Arial"/>
          <w:b/>
          <w:sz w:val="20"/>
          <w:szCs w:val="20"/>
          <w:lang w:val="it-IT"/>
        </w:rPr>
      </w:pPr>
      <w:proofErr w:type="gramStart"/>
      <w:r w:rsidRPr="00D949E1">
        <w:rPr>
          <w:rFonts w:ascii="Arial" w:eastAsia="Times New Roman" w:hAnsi="Arial" w:cs="Arial"/>
          <w:b/>
          <w:sz w:val="20"/>
          <w:szCs w:val="20"/>
          <w:lang w:val="it-IT"/>
        </w:rPr>
        <w:t xml:space="preserve">May Help to Prevent Chemotherapy-Induced Peripheral Neuropathy: A Randomized, Sham-Controlled, Single-Blind Study </w:t>
      </w:r>
      <w:proofErr w:type="gramEnd"/>
    </w:p>
    <w:p w14:paraId="3386E426" w14:textId="77777777" w:rsidR="00B37AC1" w:rsidRPr="00D949E1" w:rsidRDefault="00B37AC1" w:rsidP="00B37AC1">
      <w:pPr>
        <w:rPr>
          <w:rFonts w:ascii="Arial" w:eastAsia="Times New Roman" w:hAnsi="Arial" w:cs="Arial"/>
          <w:sz w:val="20"/>
          <w:szCs w:val="20"/>
          <w:lang w:val="it-IT"/>
        </w:rPr>
      </w:pPr>
      <w:proofErr w:type="gramStart"/>
      <w:r w:rsidRPr="00D949E1">
        <w:rPr>
          <w:rFonts w:ascii="Arial" w:eastAsia="Times New Roman" w:hAnsi="Arial" w:cs="Arial"/>
          <w:sz w:val="20"/>
          <w:szCs w:val="20"/>
          <w:lang w:val="it-IT"/>
        </w:rPr>
        <w:t>Ming-Cheng Huang, Sheng-Chi Chang, Wen-Ling Liao, Tao-Wei Ke, Ai-Lin Lee, Hwei-Ming Wang, Che-Pin Chang, Hung-Rong Yen, Hen-HongChang, Willi</w:t>
      </w:r>
      <w:proofErr w:type="gramEnd"/>
      <w:r w:rsidRPr="00D949E1">
        <w:rPr>
          <w:rFonts w:ascii="Arial" w:eastAsia="Times New Roman" w:hAnsi="Arial" w:cs="Arial"/>
          <w:sz w:val="20"/>
          <w:szCs w:val="20"/>
          <w:lang w:val="it-IT"/>
        </w:rPr>
        <w:t>am Tzu-Liang Chen</w:t>
      </w:r>
    </w:p>
    <w:p w14:paraId="58EB56E0" w14:textId="77777777" w:rsidR="00685A1D" w:rsidRPr="00D949E1" w:rsidRDefault="00685A1D" w:rsidP="00B37AC1">
      <w:pPr>
        <w:rPr>
          <w:rFonts w:ascii="Arial" w:eastAsia="Times New Roman" w:hAnsi="Arial" w:cs="Arial"/>
          <w:sz w:val="20"/>
          <w:szCs w:val="20"/>
          <w:lang w:val="it-IT"/>
        </w:rPr>
      </w:pPr>
      <w:r w:rsidRPr="00D949E1">
        <w:rPr>
          <w:rFonts w:ascii="Arial" w:eastAsia="Times New Roman" w:hAnsi="Arial" w:cs="Arial"/>
          <w:sz w:val="20"/>
          <w:szCs w:val="20"/>
          <w:lang w:val="it-IT"/>
        </w:rPr>
        <w:t>Questo t</w:t>
      </w:r>
      <w:r w:rsidR="0034153B" w:rsidRPr="00D949E1">
        <w:rPr>
          <w:rFonts w:ascii="Arial" w:eastAsia="Times New Roman" w:hAnsi="Arial" w:cs="Arial"/>
          <w:sz w:val="20"/>
          <w:szCs w:val="20"/>
          <w:lang w:val="it-IT"/>
        </w:rPr>
        <w:t>r</w:t>
      </w:r>
      <w:r w:rsidRPr="00D949E1">
        <w:rPr>
          <w:rFonts w:ascii="Arial" w:eastAsia="Times New Roman" w:hAnsi="Arial" w:cs="Arial"/>
          <w:sz w:val="20"/>
          <w:szCs w:val="20"/>
          <w:lang w:val="it-IT"/>
        </w:rPr>
        <w:t>ial è stato sviluppato in un singolo centro nel China Medical University Hospital</w:t>
      </w:r>
      <w:r w:rsidR="0034153B" w:rsidRPr="00D949E1">
        <w:rPr>
          <w:rFonts w:ascii="Arial" w:eastAsia="Times New Roman" w:hAnsi="Arial" w:cs="Arial"/>
          <w:sz w:val="20"/>
          <w:szCs w:val="20"/>
          <w:lang w:val="it-IT"/>
        </w:rPr>
        <w:t xml:space="preserve"> in Taiwan, su </w:t>
      </w:r>
      <w:proofErr w:type="gramStart"/>
      <w:r w:rsidR="0034153B" w:rsidRPr="00D949E1">
        <w:rPr>
          <w:rFonts w:ascii="Arial" w:eastAsia="Times New Roman" w:hAnsi="Arial" w:cs="Arial"/>
          <w:sz w:val="20"/>
          <w:szCs w:val="20"/>
          <w:lang w:val="it-IT"/>
        </w:rPr>
        <w:t>2</w:t>
      </w:r>
      <w:r w:rsidRPr="00D949E1">
        <w:rPr>
          <w:rFonts w:ascii="Arial" w:eastAsia="Times New Roman" w:hAnsi="Arial" w:cs="Arial"/>
          <w:sz w:val="20"/>
          <w:szCs w:val="20"/>
          <w:lang w:val="it-IT"/>
        </w:rPr>
        <w:t>6</w:t>
      </w:r>
      <w:proofErr w:type="gramEnd"/>
      <w:r w:rsidRPr="00D949E1">
        <w:rPr>
          <w:rFonts w:ascii="Arial" w:eastAsia="Times New Roman" w:hAnsi="Arial" w:cs="Arial"/>
          <w:sz w:val="20"/>
          <w:szCs w:val="20"/>
          <w:lang w:val="it-IT"/>
        </w:rPr>
        <w:t xml:space="preserve"> pazienti affetti da cancro colorettale allo stadio 3 con un programma di chemioterapia a base di oxaliplatino.</w:t>
      </w:r>
      <w:r w:rsidR="0034153B" w:rsidRPr="00D949E1">
        <w:rPr>
          <w:rFonts w:ascii="Arial" w:eastAsia="Times New Roman" w:hAnsi="Arial" w:cs="Arial"/>
          <w:sz w:val="20"/>
          <w:szCs w:val="20"/>
          <w:lang w:val="it-IT"/>
        </w:rPr>
        <w:t xml:space="preserve"> 13 pazienti sono stati sottoposti a vero trattamento con agopuntura e </w:t>
      </w:r>
      <w:proofErr w:type="gramStart"/>
      <w:r w:rsidR="0034153B" w:rsidRPr="00D949E1">
        <w:rPr>
          <w:rFonts w:ascii="Arial" w:eastAsia="Times New Roman" w:hAnsi="Arial" w:cs="Arial"/>
          <w:sz w:val="20"/>
          <w:szCs w:val="20"/>
          <w:lang w:val="it-IT"/>
        </w:rPr>
        <w:t>13</w:t>
      </w:r>
      <w:proofErr w:type="gramEnd"/>
      <w:r w:rsidR="0034153B" w:rsidRPr="00D949E1">
        <w:rPr>
          <w:rFonts w:ascii="Arial" w:eastAsia="Times New Roman" w:hAnsi="Arial" w:cs="Arial"/>
          <w:sz w:val="20"/>
          <w:szCs w:val="20"/>
          <w:lang w:val="it-IT"/>
        </w:rPr>
        <w:t xml:space="preserve"> a agopuntura sham.</w:t>
      </w:r>
    </w:p>
    <w:p w14:paraId="5770BDBE" w14:textId="77777777" w:rsidR="00A10F53" w:rsidRDefault="0034153B" w:rsidP="00B37AC1">
      <w:pPr>
        <w:rPr>
          <w:rFonts w:ascii="Arial" w:eastAsia="Times New Roman" w:hAnsi="Arial" w:cs="Arial"/>
          <w:sz w:val="20"/>
          <w:szCs w:val="20"/>
          <w:lang w:val="it-IT"/>
        </w:rPr>
      </w:pPr>
      <w:proofErr w:type="gramStart"/>
      <w:r w:rsidRPr="00D949E1">
        <w:rPr>
          <w:rFonts w:ascii="Arial" w:eastAsia="Times New Roman" w:hAnsi="Arial" w:cs="Arial"/>
          <w:sz w:val="20"/>
          <w:szCs w:val="20"/>
          <w:lang w:val="it-IT"/>
        </w:rPr>
        <w:t>Outcome</w:t>
      </w:r>
      <w:proofErr w:type="gramEnd"/>
      <w:r w:rsidRPr="00D949E1">
        <w:rPr>
          <w:rFonts w:ascii="Arial" w:eastAsia="Times New Roman" w:hAnsi="Arial" w:cs="Arial"/>
          <w:sz w:val="20"/>
          <w:szCs w:val="20"/>
          <w:lang w:val="it-IT"/>
        </w:rPr>
        <w:t xml:space="preserve"> primario sono stati la velocità di conduzione nervosa  e la soglia si sensibilità periferica agli arti; Outcome secondari sono stati gli scores basati  </w:t>
      </w:r>
      <w:r w:rsidR="00A10F53" w:rsidRPr="00D949E1">
        <w:rPr>
          <w:rFonts w:ascii="Arial" w:eastAsia="Times New Roman" w:hAnsi="Arial" w:cs="Arial"/>
          <w:sz w:val="20"/>
          <w:szCs w:val="20"/>
          <w:lang w:val="it-IT"/>
        </w:rPr>
        <w:t>sulla valutazione funzionale</w:t>
      </w:r>
      <w:r w:rsidRPr="00D949E1">
        <w:rPr>
          <w:rFonts w:ascii="Arial" w:eastAsia="Times New Roman" w:hAnsi="Arial" w:cs="Arial"/>
          <w:sz w:val="20"/>
          <w:szCs w:val="20"/>
          <w:lang w:val="it-IT"/>
        </w:rPr>
        <w:t xml:space="preserve"> </w:t>
      </w:r>
      <w:r w:rsidR="00A10F53" w:rsidRPr="00D949E1">
        <w:rPr>
          <w:rFonts w:ascii="Arial" w:eastAsia="Times New Roman" w:hAnsi="Arial" w:cs="Arial"/>
          <w:sz w:val="20"/>
          <w:szCs w:val="20"/>
          <w:lang w:val="it-IT"/>
        </w:rPr>
        <w:t xml:space="preserve">del </w:t>
      </w:r>
      <w:r w:rsidRPr="00D949E1">
        <w:rPr>
          <w:rFonts w:ascii="Arial" w:eastAsia="Times New Roman" w:hAnsi="Arial" w:cs="Arial"/>
          <w:sz w:val="20"/>
          <w:szCs w:val="20"/>
          <w:lang w:val="it-IT"/>
        </w:rPr>
        <w:t xml:space="preserve">Cancer Therapy-General (FACT-G), </w:t>
      </w:r>
      <w:r w:rsidR="00A10F53" w:rsidRPr="00D949E1">
        <w:rPr>
          <w:rFonts w:ascii="Arial" w:eastAsia="Times New Roman" w:hAnsi="Arial" w:cs="Arial"/>
          <w:sz w:val="20"/>
          <w:szCs w:val="20"/>
          <w:lang w:val="it-IT"/>
        </w:rPr>
        <w:t>e di una valutazione rapida del dolore periferico.</w:t>
      </w:r>
    </w:p>
    <w:p w14:paraId="31FFFA1E" w14:textId="77777777" w:rsidR="005F09B8" w:rsidRPr="00D949E1" w:rsidRDefault="005F09B8" w:rsidP="00B37AC1">
      <w:pPr>
        <w:rPr>
          <w:rFonts w:ascii="Arial" w:eastAsia="Times New Roman" w:hAnsi="Arial" w:cs="Arial"/>
          <w:sz w:val="20"/>
          <w:szCs w:val="20"/>
          <w:lang w:val="it-IT"/>
        </w:rPr>
      </w:pPr>
    </w:p>
    <w:p w14:paraId="1B2C1138" w14:textId="77777777" w:rsidR="00A10F53" w:rsidRDefault="00A10F53" w:rsidP="00A10F53">
      <w:pPr>
        <w:rPr>
          <w:rFonts w:ascii="Arial" w:eastAsia="Times New Roman" w:hAnsi="Arial" w:cs="Arial"/>
          <w:b/>
          <w:sz w:val="20"/>
          <w:szCs w:val="20"/>
          <w:lang w:val="it-IT"/>
        </w:rPr>
      </w:pPr>
      <w:r w:rsidRPr="00D949E1">
        <w:rPr>
          <w:rFonts w:ascii="Arial" w:eastAsia="Times New Roman" w:hAnsi="Arial" w:cs="Arial"/>
          <w:b/>
          <w:sz w:val="20"/>
          <w:szCs w:val="20"/>
          <w:lang w:val="it-IT"/>
        </w:rPr>
        <w:t>Gli agopunti selezionati per questo studio sono stati LI4 Hegu, LI11 Quchi</w:t>
      </w:r>
      <w:r w:rsidR="00156992" w:rsidRPr="00D949E1">
        <w:rPr>
          <w:rFonts w:ascii="Arial" w:eastAsia="Times New Roman" w:hAnsi="Arial" w:cs="Arial"/>
          <w:b/>
          <w:sz w:val="20"/>
          <w:szCs w:val="20"/>
          <w:lang w:val="it-IT"/>
        </w:rPr>
        <w:t>, TE</w:t>
      </w:r>
      <w:r w:rsidRPr="00D949E1">
        <w:rPr>
          <w:rFonts w:ascii="Arial" w:eastAsia="Times New Roman" w:hAnsi="Arial" w:cs="Arial"/>
          <w:b/>
          <w:sz w:val="20"/>
          <w:szCs w:val="20"/>
          <w:lang w:val="it-IT"/>
        </w:rPr>
        <w:t xml:space="preserve">5 </w:t>
      </w:r>
      <w:r w:rsidR="00156992" w:rsidRPr="00D949E1">
        <w:rPr>
          <w:rFonts w:ascii="Arial" w:eastAsia="Times New Roman" w:hAnsi="Arial" w:cs="Arial"/>
          <w:b/>
          <w:sz w:val="20"/>
          <w:szCs w:val="20"/>
          <w:lang w:val="it-IT"/>
        </w:rPr>
        <w:t>Waiguan</w:t>
      </w:r>
      <w:r w:rsidRPr="00D949E1">
        <w:rPr>
          <w:rFonts w:ascii="Arial" w:eastAsia="Times New Roman" w:hAnsi="Arial" w:cs="Arial"/>
          <w:b/>
          <w:sz w:val="20"/>
          <w:szCs w:val="20"/>
          <w:lang w:val="it-IT"/>
        </w:rPr>
        <w:t>, LR3</w:t>
      </w:r>
      <w:r w:rsidR="00156992" w:rsidRPr="00D949E1">
        <w:rPr>
          <w:rFonts w:ascii="Arial" w:eastAsia="Times New Roman" w:hAnsi="Arial" w:cs="Arial"/>
          <w:b/>
          <w:sz w:val="20"/>
          <w:szCs w:val="20"/>
          <w:lang w:val="it-IT"/>
        </w:rPr>
        <w:t xml:space="preserve"> Taichong</w:t>
      </w:r>
      <w:r w:rsidRPr="00D949E1">
        <w:rPr>
          <w:rFonts w:ascii="Arial" w:eastAsia="Times New Roman" w:hAnsi="Arial" w:cs="Arial"/>
          <w:b/>
          <w:sz w:val="20"/>
          <w:szCs w:val="20"/>
          <w:lang w:val="it-IT"/>
        </w:rPr>
        <w:t>, ST36</w:t>
      </w:r>
      <w:r w:rsidR="00156992" w:rsidRPr="00D949E1">
        <w:rPr>
          <w:rFonts w:ascii="Arial" w:eastAsia="Times New Roman" w:hAnsi="Arial" w:cs="Arial"/>
          <w:b/>
          <w:sz w:val="20"/>
          <w:szCs w:val="20"/>
          <w:lang w:val="it-IT"/>
        </w:rPr>
        <w:t xml:space="preserve"> Zusanli</w:t>
      </w:r>
      <w:r w:rsidRPr="00D949E1">
        <w:rPr>
          <w:rFonts w:ascii="Arial" w:eastAsia="Times New Roman" w:hAnsi="Arial" w:cs="Arial"/>
          <w:b/>
          <w:sz w:val="20"/>
          <w:szCs w:val="20"/>
          <w:lang w:val="it-IT"/>
        </w:rPr>
        <w:t>, SP6</w:t>
      </w:r>
      <w:r w:rsidR="00156992" w:rsidRPr="00D949E1">
        <w:rPr>
          <w:rFonts w:ascii="Arial" w:eastAsia="Times New Roman" w:hAnsi="Arial" w:cs="Arial"/>
          <w:b/>
          <w:sz w:val="20"/>
          <w:szCs w:val="20"/>
          <w:lang w:val="it-IT"/>
        </w:rPr>
        <w:t xml:space="preserve"> Sanyinjao</w:t>
      </w:r>
      <w:r w:rsidRPr="00D949E1">
        <w:rPr>
          <w:rFonts w:ascii="Arial" w:eastAsia="Times New Roman" w:hAnsi="Arial" w:cs="Arial"/>
          <w:b/>
          <w:sz w:val="20"/>
          <w:szCs w:val="20"/>
          <w:lang w:val="it-IT"/>
        </w:rPr>
        <w:t>, GB34</w:t>
      </w:r>
      <w:r w:rsidR="00156992" w:rsidRPr="00D949E1">
        <w:rPr>
          <w:rFonts w:ascii="Arial" w:eastAsia="Times New Roman" w:hAnsi="Arial" w:cs="Arial"/>
          <w:b/>
          <w:sz w:val="20"/>
          <w:szCs w:val="20"/>
          <w:lang w:val="it-IT"/>
        </w:rPr>
        <w:t xml:space="preserve"> Yanglingquan</w:t>
      </w:r>
      <w:r w:rsidRPr="00D949E1">
        <w:rPr>
          <w:rFonts w:ascii="Arial" w:eastAsia="Times New Roman" w:hAnsi="Arial" w:cs="Arial"/>
          <w:b/>
          <w:sz w:val="20"/>
          <w:szCs w:val="20"/>
          <w:lang w:val="it-IT"/>
        </w:rPr>
        <w:t xml:space="preserve">, </w:t>
      </w:r>
      <w:r w:rsidR="00156992" w:rsidRPr="00D949E1">
        <w:rPr>
          <w:rFonts w:ascii="Arial" w:eastAsia="Times New Roman" w:hAnsi="Arial" w:cs="Arial"/>
          <w:b/>
          <w:sz w:val="20"/>
          <w:szCs w:val="20"/>
          <w:lang w:val="it-IT"/>
        </w:rPr>
        <w:t>E</w:t>
      </w:r>
      <w:r w:rsidRPr="00D949E1">
        <w:rPr>
          <w:rFonts w:ascii="Arial" w:eastAsia="Times New Roman" w:hAnsi="Arial" w:cs="Arial"/>
          <w:b/>
          <w:sz w:val="20"/>
          <w:szCs w:val="20"/>
          <w:lang w:val="it-IT"/>
        </w:rPr>
        <w:t xml:space="preserve">x40 Baxie, </w:t>
      </w:r>
      <w:proofErr w:type="gramStart"/>
      <w:r w:rsidRPr="00D949E1">
        <w:rPr>
          <w:rFonts w:ascii="Arial" w:eastAsia="Times New Roman" w:hAnsi="Arial" w:cs="Arial"/>
          <w:b/>
          <w:sz w:val="20"/>
          <w:szCs w:val="20"/>
          <w:lang w:val="it-IT"/>
        </w:rPr>
        <w:t>e</w:t>
      </w:r>
      <w:proofErr w:type="gramEnd"/>
      <w:r w:rsidRPr="00D949E1">
        <w:rPr>
          <w:rFonts w:ascii="Arial" w:eastAsia="Times New Roman" w:hAnsi="Arial" w:cs="Arial"/>
          <w:b/>
          <w:sz w:val="20"/>
          <w:szCs w:val="20"/>
          <w:lang w:val="it-IT"/>
        </w:rPr>
        <w:t xml:space="preserve"> Ex50 Bafeng. </w:t>
      </w:r>
      <w:r w:rsidR="00355A39" w:rsidRPr="00D949E1">
        <w:rPr>
          <w:rFonts w:ascii="Arial" w:eastAsia="Times New Roman" w:hAnsi="Arial" w:cs="Arial"/>
          <w:b/>
          <w:sz w:val="20"/>
          <w:szCs w:val="20"/>
          <w:lang w:val="it-IT"/>
        </w:rPr>
        <w:t xml:space="preserve">Le sedute di agopuntura, vera e </w:t>
      </w:r>
      <w:proofErr w:type="gramStart"/>
      <w:r w:rsidR="00355A39" w:rsidRPr="00D949E1">
        <w:rPr>
          <w:rFonts w:ascii="Arial" w:eastAsia="Times New Roman" w:hAnsi="Arial" w:cs="Arial"/>
          <w:b/>
          <w:sz w:val="20"/>
          <w:szCs w:val="20"/>
          <w:lang w:val="it-IT"/>
        </w:rPr>
        <w:t>sham,</w:t>
      </w:r>
      <w:proofErr w:type="gramEnd"/>
      <w:r w:rsidR="00355A39" w:rsidRPr="00D949E1">
        <w:rPr>
          <w:rFonts w:ascii="Arial" w:eastAsia="Times New Roman" w:hAnsi="Arial" w:cs="Arial"/>
          <w:b/>
          <w:sz w:val="20"/>
          <w:szCs w:val="20"/>
          <w:lang w:val="it-IT"/>
        </w:rPr>
        <w:t xml:space="preserve"> hanno avuto luogo due giorni prima e due giorni dopo le seduta chemioterapiche con una durata del trattamento di 30 minuti ed una evocazione del De Qi ogni 10 minuti mediante rotazione dell'ago.</w:t>
      </w:r>
    </w:p>
    <w:p w14:paraId="442B2019" w14:textId="77777777" w:rsidR="005F09B8" w:rsidRPr="00D949E1" w:rsidRDefault="005F09B8" w:rsidP="00A10F53">
      <w:pPr>
        <w:rPr>
          <w:rFonts w:ascii="Arial" w:eastAsia="Times New Roman" w:hAnsi="Arial" w:cs="Arial"/>
          <w:b/>
          <w:sz w:val="20"/>
          <w:szCs w:val="20"/>
          <w:lang w:val="it-IT"/>
        </w:rPr>
      </w:pPr>
    </w:p>
    <w:p w14:paraId="049D5A1A" w14:textId="77777777" w:rsidR="00156992" w:rsidRPr="00D949E1" w:rsidRDefault="00156992" w:rsidP="00A10F53">
      <w:pPr>
        <w:rPr>
          <w:rFonts w:ascii="Arial" w:eastAsia="Times New Roman" w:hAnsi="Arial" w:cs="Arial"/>
          <w:sz w:val="20"/>
          <w:szCs w:val="20"/>
          <w:lang w:val="it-IT"/>
        </w:rPr>
      </w:pPr>
      <w:r w:rsidRPr="00D949E1">
        <w:rPr>
          <w:rFonts w:ascii="Arial" w:eastAsia="Times New Roman" w:hAnsi="Arial" w:cs="Arial"/>
          <w:sz w:val="20"/>
          <w:szCs w:val="20"/>
          <w:lang w:val="it-IT"/>
        </w:rPr>
        <w:t xml:space="preserve">La velocità di conduzione nervosa non ha subito variazioni nel gruppo trattato con agopuntura vera rispetto alla </w:t>
      </w:r>
      <w:proofErr w:type="gramStart"/>
      <w:r w:rsidRPr="00D949E1">
        <w:rPr>
          <w:rFonts w:ascii="Arial" w:eastAsia="Times New Roman" w:hAnsi="Arial" w:cs="Arial"/>
          <w:sz w:val="20"/>
          <w:szCs w:val="20"/>
          <w:lang w:val="it-IT"/>
        </w:rPr>
        <w:t>significativa</w:t>
      </w:r>
      <w:proofErr w:type="gramEnd"/>
      <w:r w:rsidRPr="00D949E1">
        <w:rPr>
          <w:rFonts w:ascii="Arial" w:eastAsia="Times New Roman" w:hAnsi="Arial" w:cs="Arial"/>
          <w:sz w:val="20"/>
          <w:szCs w:val="20"/>
          <w:lang w:val="it-IT"/>
        </w:rPr>
        <w:t xml:space="preserve"> riduzione della stessa nel gruppo sham.</w:t>
      </w:r>
    </w:p>
    <w:p w14:paraId="2396593C" w14:textId="77777777" w:rsidR="00156992" w:rsidRPr="00D949E1" w:rsidRDefault="00156992" w:rsidP="00A10F53">
      <w:pPr>
        <w:rPr>
          <w:rFonts w:ascii="Arial" w:eastAsia="Times New Roman" w:hAnsi="Arial" w:cs="Arial"/>
          <w:sz w:val="20"/>
          <w:szCs w:val="20"/>
          <w:lang w:val="it-IT"/>
        </w:rPr>
      </w:pPr>
      <w:r w:rsidRPr="00D949E1">
        <w:rPr>
          <w:rFonts w:ascii="Arial" w:eastAsia="Times New Roman" w:hAnsi="Arial" w:cs="Arial"/>
          <w:sz w:val="20"/>
          <w:szCs w:val="20"/>
          <w:lang w:val="it-IT"/>
        </w:rPr>
        <w:t xml:space="preserve">L'effetto protettivo dell'agopuntura si è prtratto fino a sei mesi dopo il trattamento </w:t>
      </w:r>
      <w:proofErr w:type="gramStart"/>
      <w:r w:rsidRPr="00D949E1">
        <w:rPr>
          <w:rFonts w:ascii="Arial" w:eastAsia="Times New Roman" w:hAnsi="Arial" w:cs="Arial"/>
          <w:sz w:val="20"/>
          <w:szCs w:val="20"/>
          <w:lang w:val="it-IT"/>
        </w:rPr>
        <w:t>chemioterapico</w:t>
      </w:r>
      <w:proofErr w:type="gramEnd"/>
    </w:p>
    <w:p w14:paraId="04C29D4B" w14:textId="77777777" w:rsidR="001C7859" w:rsidRPr="00D949E1" w:rsidRDefault="001C7859" w:rsidP="00F412C6">
      <w:pPr>
        <w:jc w:val="both"/>
        <w:rPr>
          <w:rFonts w:ascii="Arial" w:eastAsia="Times New Roman" w:hAnsi="Arial" w:cs="Arial"/>
          <w:sz w:val="20"/>
          <w:szCs w:val="20"/>
          <w:lang w:val="it-IT"/>
        </w:rPr>
      </w:pPr>
    </w:p>
    <w:p w14:paraId="410509E3" w14:textId="77777777" w:rsidR="00300C83" w:rsidRPr="00D949E1" w:rsidRDefault="00300C83" w:rsidP="00F412C6">
      <w:pPr>
        <w:jc w:val="both"/>
        <w:rPr>
          <w:rFonts w:ascii="Arial" w:eastAsia="Times New Roman" w:hAnsi="Arial" w:cs="Arial"/>
          <w:sz w:val="20"/>
          <w:szCs w:val="20"/>
          <w:lang w:val="it-IT"/>
        </w:rPr>
      </w:pPr>
    </w:p>
    <w:p w14:paraId="79590EC5" w14:textId="77777777" w:rsidR="00300C83" w:rsidRPr="00D949E1" w:rsidRDefault="00300C83" w:rsidP="00F412C6">
      <w:pPr>
        <w:jc w:val="both"/>
        <w:rPr>
          <w:rFonts w:ascii="Arial" w:eastAsia="Times New Roman" w:hAnsi="Arial" w:cs="Arial"/>
          <w:sz w:val="20"/>
          <w:szCs w:val="20"/>
          <w:lang w:val="it-IT"/>
        </w:rPr>
      </w:pPr>
    </w:p>
    <w:p w14:paraId="57E21E3C" w14:textId="030690C4" w:rsidR="00300C83" w:rsidRPr="00D949E1" w:rsidRDefault="00300C83" w:rsidP="00300C83">
      <w:pPr>
        <w:rPr>
          <w:rFonts w:ascii="Arial" w:eastAsia="Times New Roman" w:hAnsi="Arial" w:cs="Arial"/>
          <w:sz w:val="20"/>
          <w:szCs w:val="20"/>
        </w:rPr>
      </w:pPr>
      <w:r w:rsidRPr="00D949E1">
        <w:rPr>
          <w:rStyle w:val="cit"/>
          <w:rFonts w:ascii="Arial" w:eastAsia="Times New Roman" w:hAnsi="Arial" w:cs="Arial"/>
          <w:sz w:val="20"/>
          <w:szCs w:val="20"/>
        </w:rPr>
        <w:t>Front Neurol. 2023 Feb 9;14:1065635.</w:t>
      </w:r>
    </w:p>
    <w:p w14:paraId="66340A09" w14:textId="77777777" w:rsidR="00D949E1" w:rsidRDefault="00300C83" w:rsidP="00D949E1">
      <w:pPr>
        <w:rPr>
          <w:rStyle w:val="secondary-date"/>
          <w:rFonts w:ascii="Arial" w:eastAsia="Times New Roman" w:hAnsi="Arial" w:cs="Arial"/>
          <w:sz w:val="20"/>
          <w:szCs w:val="20"/>
        </w:rPr>
      </w:pPr>
      <w:r w:rsidRPr="00D949E1">
        <w:rPr>
          <w:rFonts w:ascii="Arial" w:eastAsia="Times New Roman" w:hAnsi="Arial" w:cs="Arial"/>
          <w:sz w:val="20"/>
          <w:szCs w:val="20"/>
        </w:rPr>
        <w:t> </w:t>
      </w:r>
      <w:r w:rsidRPr="00D949E1">
        <w:rPr>
          <w:rStyle w:val="citation-doi"/>
          <w:rFonts w:ascii="Arial" w:eastAsia="Times New Roman" w:hAnsi="Arial" w:cs="Arial"/>
          <w:sz w:val="20"/>
          <w:szCs w:val="20"/>
        </w:rPr>
        <w:t>doi: 10.3389/fneur.2023.1065635.</w:t>
      </w:r>
      <w:r w:rsidRPr="00D949E1">
        <w:rPr>
          <w:rFonts w:ascii="Arial" w:eastAsia="Times New Roman" w:hAnsi="Arial" w:cs="Arial"/>
          <w:sz w:val="20"/>
          <w:szCs w:val="20"/>
        </w:rPr>
        <w:t> </w:t>
      </w:r>
      <w:r w:rsidRPr="00D949E1">
        <w:rPr>
          <w:rStyle w:val="secondary-date"/>
          <w:rFonts w:ascii="Arial" w:eastAsia="Times New Roman" w:hAnsi="Arial" w:cs="Arial"/>
          <w:sz w:val="20"/>
          <w:szCs w:val="20"/>
        </w:rPr>
        <w:t>eCollection 2023.</w:t>
      </w:r>
    </w:p>
    <w:p w14:paraId="070EF574" w14:textId="7571E55D" w:rsidR="00300C83" w:rsidRPr="00D949E1" w:rsidRDefault="00300C83" w:rsidP="00D949E1">
      <w:pPr>
        <w:rPr>
          <w:rFonts w:ascii="Arial" w:eastAsia="Times New Roman" w:hAnsi="Arial" w:cs="Arial"/>
          <w:b/>
          <w:sz w:val="20"/>
          <w:szCs w:val="20"/>
        </w:rPr>
      </w:pPr>
      <w:r w:rsidRPr="00D949E1">
        <w:rPr>
          <w:rFonts w:ascii="Arial" w:eastAsia="Times New Roman" w:hAnsi="Arial" w:cs="Arial"/>
          <w:b/>
          <w:sz w:val="20"/>
          <w:szCs w:val="20"/>
        </w:rPr>
        <w:lastRenderedPageBreak/>
        <w:t>Efficacy of electroacupuncture in the treatment of peripheral neuropathy caused by Utidelone: Study protocol for a randomized controlled trial</w:t>
      </w:r>
    </w:p>
    <w:p w14:paraId="63EB1A36" w14:textId="4A578431" w:rsidR="00300C83" w:rsidRPr="00D949E1" w:rsidRDefault="005F09B8" w:rsidP="00300C83">
      <w:pPr>
        <w:rPr>
          <w:rFonts w:ascii="Arial" w:eastAsia="Times New Roman" w:hAnsi="Arial" w:cs="Arial"/>
          <w:sz w:val="20"/>
          <w:szCs w:val="20"/>
        </w:rPr>
      </w:pPr>
      <w:hyperlink r:id="rId11" w:history="1">
        <w:r w:rsidR="00300C83" w:rsidRPr="00D949E1">
          <w:rPr>
            <w:rStyle w:val="Collegamentoipertestuale"/>
            <w:rFonts w:ascii="Arial" w:eastAsia="Times New Roman" w:hAnsi="Arial" w:cs="Arial"/>
            <w:color w:val="auto"/>
            <w:sz w:val="20"/>
            <w:szCs w:val="20"/>
            <w:u w:val="none"/>
          </w:rPr>
          <w:t>Chao Lu</w:t>
        </w:r>
      </w:hyperlink>
      <w:r w:rsidR="00300C83" w:rsidRPr="00D949E1">
        <w:rPr>
          <w:rStyle w:val="comma"/>
          <w:rFonts w:ascii="Arial" w:eastAsia="Times New Roman" w:hAnsi="Arial" w:cs="Arial"/>
          <w:sz w:val="20"/>
          <w:szCs w:val="20"/>
        </w:rPr>
        <w:t>, </w:t>
      </w:r>
      <w:hyperlink r:id="rId12" w:history="1">
        <w:r w:rsidR="00300C83" w:rsidRPr="00D949E1">
          <w:rPr>
            <w:rStyle w:val="Collegamentoipertestuale"/>
            <w:rFonts w:ascii="Arial" w:eastAsia="Times New Roman" w:hAnsi="Arial" w:cs="Arial"/>
            <w:color w:val="auto"/>
            <w:sz w:val="20"/>
            <w:szCs w:val="20"/>
            <w:u w:val="none"/>
          </w:rPr>
          <w:t>Guangliang Li</w:t>
        </w:r>
      </w:hyperlink>
      <w:r w:rsidR="00300C83" w:rsidRPr="00D949E1">
        <w:rPr>
          <w:rStyle w:val="comma"/>
          <w:rFonts w:ascii="Arial" w:eastAsia="Times New Roman" w:hAnsi="Arial" w:cs="Arial"/>
          <w:sz w:val="20"/>
          <w:szCs w:val="20"/>
        </w:rPr>
        <w:t>, </w:t>
      </w:r>
      <w:hyperlink r:id="rId13" w:history="1">
        <w:r w:rsidR="00300C83" w:rsidRPr="00D949E1">
          <w:rPr>
            <w:rStyle w:val="Collegamentoipertestuale"/>
            <w:rFonts w:ascii="Arial" w:eastAsia="Times New Roman" w:hAnsi="Arial" w:cs="Arial"/>
            <w:color w:val="auto"/>
            <w:sz w:val="20"/>
            <w:szCs w:val="20"/>
            <w:u w:val="none"/>
          </w:rPr>
          <w:t>Dehou Deng</w:t>
        </w:r>
      </w:hyperlink>
      <w:r w:rsidR="00300C83" w:rsidRPr="00D949E1">
        <w:rPr>
          <w:rStyle w:val="comma"/>
          <w:rFonts w:ascii="Arial" w:eastAsia="Times New Roman" w:hAnsi="Arial" w:cs="Arial"/>
          <w:sz w:val="20"/>
          <w:szCs w:val="20"/>
        </w:rPr>
        <w:t>, </w:t>
      </w:r>
      <w:hyperlink r:id="rId14" w:history="1">
        <w:r w:rsidR="00300C83" w:rsidRPr="00D949E1">
          <w:rPr>
            <w:rStyle w:val="Collegamentoipertestuale"/>
            <w:rFonts w:ascii="Arial" w:eastAsia="Times New Roman" w:hAnsi="Arial" w:cs="Arial"/>
            <w:color w:val="auto"/>
            <w:sz w:val="20"/>
            <w:szCs w:val="20"/>
            <w:u w:val="none"/>
          </w:rPr>
          <w:t>Rongrong Li</w:t>
        </w:r>
      </w:hyperlink>
      <w:r w:rsidR="00300C83" w:rsidRPr="00D949E1">
        <w:rPr>
          <w:rStyle w:val="comma"/>
          <w:rFonts w:ascii="Arial" w:eastAsia="Times New Roman" w:hAnsi="Arial" w:cs="Arial"/>
          <w:sz w:val="20"/>
          <w:szCs w:val="20"/>
        </w:rPr>
        <w:t>, </w:t>
      </w:r>
      <w:hyperlink r:id="rId15" w:history="1">
        <w:r w:rsidR="00300C83" w:rsidRPr="00D949E1">
          <w:rPr>
            <w:rStyle w:val="Collegamentoipertestuale"/>
            <w:rFonts w:ascii="Arial" w:eastAsia="Times New Roman" w:hAnsi="Arial" w:cs="Arial"/>
            <w:color w:val="auto"/>
            <w:sz w:val="20"/>
            <w:szCs w:val="20"/>
            <w:u w:val="none"/>
          </w:rPr>
          <w:t>Xiaoyu Li</w:t>
        </w:r>
      </w:hyperlink>
      <w:r w:rsidR="00300C83" w:rsidRPr="00D949E1">
        <w:rPr>
          <w:rStyle w:val="comma"/>
          <w:rFonts w:ascii="Arial" w:eastAsia="Times New Roman" w:hAnsi="Arial" w:cs="Arial"/>
          <w:sz w:val="20"/>
          <w:szCs w:val="20"/>
        </w:rPr>
        <w:t>, </w:t>
      </w:r>
      <w:hyperlink r:id="rId16" w:history="1">
        <w:r w:rsidR="00300C83" w:rsidRPr="00D949E1">
          <w:rPr>
            <w:rStyle w:val="Collegamentoipertestuale"/>
            <w:rFonts w:ascii="Arial" w:eastAsia="Times New Roman" w:hAnsi="Arial" w:cs="Arial"/>
            <w:color w:val="auto"/>
            <w:sz w:val="20"/>
            <w:szCs w:val="20"/>
            <w:u w:val="none"/>
          </w:rPr>
          <w:t>Xukang Feng</w:t>
        </w:r>
      </w:hyperlink>
      <w:r w:rsidR="00300C83" w:rsidRPr="00D949E1">
        <w:rPr>
          <w:rStyle w:val="comma"/>
          <w:rFonts w:ascii="Arial" w:eastAsia="Times New Roman" w:hAnsi="Arial" w:cs="Arial"/>
          <w:sz w:val="20"/>
          <w:szCs w:val="20"/>
        </w:rPr>
        <w:t>, </w:t>
      </w:r>
      <w:hyperlink r:id="rId17" w:history="1">
        <w:r w:rsidR="00300C83" w:rsidRPr="00D949E1">
          <w:rPr>
            <w:rStyle w:val="Collegamentoipertestuale"/>
            <w:rFonts w:ascii="Arial" w:eastAsia="Times New Roman" w:hAnsi="Arial" w:cs="Arial"/>
            <w:color w:val="auto"/>
            <w:sz w:val="20"/>
            <w:szCs w:val="20"/>
            <w:u w:val="none"/>
          </w:rPr>
          <w:t>Taoping Wu</w:t>
        </w:r>
      </w:hyperlink>
      <w:r w:rsidR="00300C83" w:rsidRPr="00D949E1">
        <w:rPr>
          <w:rStyle w:val="author-sup-separator"/>
          <w:rFonts w:ascii="Arial" w:eastAsia="Times New Roman" w:hAnsi="Arial" w:cs="Arial"/>
          <w:sz w:val="20"/>
          <w:szCs w:val="20"/>
          <w:vertAlign w:val="superscript"/>
        </w:rPr>
        <w:t> </w:t>
      </w:r>
      <w:hyperlink r:id="rId18" w:anchor="full-view-affiliation-4" w:tooltip="The Third Clinical Medical College, Zhejiang Chinese Medical University, Hangzhou, China." w:history="1">
        <w:r w:rsidR="00300C83" w:rsidRPr="00D949E1">
          <w:rPr>
            <w:rStyle w:val="Collegamentoipertestuale"/>
            <w:rFonts w:ascii="Arial" w:eastAsia="Times New Roman" w:hAnsi="Arial" w:cs="Arial"/>
            <w:color w:val="auto"/>
            <w:sz w:val="20"/>
            <w:szCs w:val="20"/>
            <w:u w:val="none"/>
            <w:shd w:val="clear" w:color="auto" w:fill="F1F1F1"/>
            <w:vertAlign w:val="superscript"/>
          </w:rPr>
          <w:t>4</w:t>
        </w:r>
      </w:hyperlink>
      <w:r w:rsidR="00300C83" w:rsidRPr="00D949E1">
        <w:rPr>
          <w:rStyle w:val="comma"/>
          <w:rFonts w:ascii="Arial" w:eastAsia="Times New Roman" w:hAnsi="Arial" w:cs="Arial"/>
          <w:sz w:val="20"/>
          <w:szCs w:val="20"/>
        </w:rPr>
        <w:t>, </w:t>
      </w:r>
      <w:hyperlink r:id="rId19" w:history="1">
        <w:r w:rsidR="00300C83" w:rsidRPr="00D949E1">
          <w:rPr>
            <w:rStyle w:val="Collegamentoipertestuale"/>
            <w:rFonts w:ascii="Arial" w:eastAsia="Times New Roman" w:hAnsi="Arial" w:cs="Arial"/>
            <w:color w:val="auto"/>
            <w:sz w:val="20"/>
            <w:szCs w:val="20"/>
            <w:u w:val="none"/>
          </w:rPr>
          <w:t>Xiying Shao</w:t>
        </w:r>
      </w:hyperlink>
      <w:r w:rsidR="00300C83" w:rsidRPr="00D949E1">
        <w:rPr>
          <w:rStyle w:val="author-sup-separator"/>
          <w:rFonts w:ascii="Arial" w:eastAsia="Times New Roman" w:hAnsi="Arial" w:cs="Arial"/>
          <w:sz w:val="20"/>
          <w:szCs w:val="20"/>
          <w:vertAlign w:val="superscript"/>
        </w:rPr>
        <w:t> </w:t>
      </w:r>
      <w:hyperlink r:id="rId20" w:anchor="full-view-affiliation-2" w:tooltip="Department of Breast Medical Oncology, Zhejiang Cancer Hospital, Hangzhou, China." w:history="1">
        <w:r w:rsidR="00300C83" w:rsidRPr="00D949E1">
          <w:rPr>
            <w:rStyle w:val="Collegamentoipertestuale"/>
            <w:rFonts w:ascii="Arial" w:eastAsia="Times New Roman" w:hAnsi="Arial" w:cs="Arial"/>
            <w:color w:val="auto"/>
            <w:sz w:val="20"/>
            <w:szCs w:val="20"/>
            <w:u w:val="none"/>
            <w:shd w:val="clear" w:color="auto" w:fill="F1F1F1"/>
            <w:vertAlign w:val="superscript"/>
          </w:rPr>
          <w:t>2</w:t>
        </w:r>
      </w:hyperlink>
      <w:r w:rsidR="00300C83" w:rsidRPr="00D949E1">
        <w:rPr>
          <w:rStyle w:val="comma"/>
          <w:rFonts w:ascii="Arial" w:eastAsia="Times New Roman" w:hAnsi="Arial" w:cs="Arial"/>
          <w:sz w:val="20"/>
          <w:szCs w:val="20"/>
        </w:rPr>
        <w:t>, </w:t>
      </w:r>
      <w:hyperlink r:id="rId21" w:history="1">
        <w:r w:rsidR="00300C83" w:rsidRPr="00D949E1">
          <w:rPr>
            <w:rStyle w:val="Collegamentoipertestuale"/>
            <w:rFonts w:ascii="Arial" w:eastAsia="Times New Roman" w:hAnsi="Arial" w:cs="Arial"/>
            <w:color w:val="auto"/>
            <w:sz w:val="20"/>
            <w:szCs w:val="20"/>
            <w:u w:val="none"/>
          </w:rPr>
          <w:t>Weiji Chen</w:t>
        </w:r>
      </w:hyperlink>
      <w:r w:rsidR="00300C83" w:rsidRPr="00D949E1">
        <w:rPr>
          <w:rStyle w:val="author-sup-separator"/>
          <w:rFonts w:ascii="Arial" w:eastAsia="Times New Roman" w:hAnsi="Arial" w:cs="Arial"/>
          <w:sz w:val="20"/>
          <w:szCs w:val="20"/>
          <w:vertAlign w:val="superscript"/>
        </w:rPr>
        <w:t> </w:t>
      </w:r>
      <w:hyperlink r:id="rId22" w:anchor="full-view-affiliation-3" w:tooltip="Department of Acupuncture and Moxibustion, The Third Affiliated Hospital of Zhejiang Chinese Medical University (Zhongshan Hospital of Zhejiang Province), Hangzhou, China." w:history="1">
        <w:r w:rsidR="00300C83" w:rsidRPr="00D949E1">
          <w:rPr>
            <w:rStyle w:val="Collegamentoipertestuale"/>
            <w:rFonts w:ascii="Arial" w:eastAsia="Times New Roman" w:hAnsi="Arial" w:cs="Arial"/>
            <w:color w:val="auto"/>
            <w:sz w:val="20"/>
            <w:szCs w:val="20"/>
            <w:u w:val="none"/>
            <w:shd w:val="clear" w:color="auto" w:fill="F1F1F1"/>
            <w:vertAlign w:val="superscript"/>
          </w:rPr>
          <w:t>3</w:t>
        </w:r>
      </w:hyperlink>
    </w:p>
    <w:p w14:paraId="2C22A53E" w14:textId="7E9AD2BB" w:rsidR="00300C83" w:rsidRPr="00D949E1" w:rsidRDefault="00300C83" w:rsidP="001F064E">
      <w:pPr>
        <w:rPr>
          <w:rFonts w:ascii="Arial" w:eastAsia="Times New Roman" w:hAnsi="Arial" w:cs="Arial"/>
          <w:sz w:val="20"/>
          <w:szCs w:val="20"/>
        </w:rPr>
      </w:pPr>
      <w:r w:rsidRPr="00D949E1">
        <w:rPr>
          <w:rStyle w:val="id-label"/>
          <w:rFonts w:ascii="Arial" w:eastAsia="Times New Roman" w:hAnsi="Arial" w:cs="Arial"/>
          <w:sz w:val="20"/>
          <w:szCs w:val="20"/>
        </w:rPr>
        <w:t>DOI: </w:t>
      </w:r>
      <w:r w:rsidRPr="00D949E1">
        <w:rPr>
          <w:rStyle w:val="identifier"/>
          <w:rFonts w:ascii="Arial" w:eastAsia="Times New Roman" w:hAnsi="Arial" w:cs="Arial"/>
          <w:sz w:val="20"/>
          <w:szCs w:val="20"/>
        </w:rPr>
        <w:fldChar w:fldCharType="begin"/>
      </w:r>
      <w:r w:rsidRPr="00D949E1">
        <w:rPr>
          <w:rStyle w:val="identifier"/>
          <w:rFonts w:ascii="Arial" w:eastAsia="Times New Roman" w:hAnsi="Arial" w:cs="Arial"/>
          <w:sz w:val="20"/>
          <w:szCs w:val="20"/>
        </w:rPr>
        <w:instrText xml:space="preserve"> HYPERLINK "https://doi.org/10.3389/fneur.2023.1065635" \t "_blank" </w:instrText>
      </w:r>
      <w:r w:rsidRPr="00D949E1">
        <w:rPr>
          <w:rStyle w:val="identifier"/>
          <w:rFonts w:ascii="Arial" w:eastAsia="Times New Roman" w:hAnsi="Arial" w:cs="Arial"/>
          <w:sz w:val="20"/>
          <w:szCs w:val="20"/>
        </w:rPr>
        <w:fldChar w:fldCharType="separate"/>
      </w:r>
      <w:r w:rsidRPr="00D949E1">
        <w:rPr>
          <w:rStyle w:val="Collegamentoipertestuale"/>
          <w:rFonts w:ascii="Arial" w:eastAsia="Times New Roman" w:hAnsi="Arial" w:cs="Arial"/>
          <w:color w:val="auto"/>
          <w:sz w:val="20"/>
          <w:szCs w:val="20"/>
          <w:u w:val="none"/>
        </w:rPr>
        <w:t>10.3389/fneur.2023.1065635</w:t>
      </w:r>
      <w:r w:rsidRPr="00D949E1">
        <w:rPr>
          <w:rStyle w:val="identifier"/>
          <w:rFonts w:ascii="Arial" w:eastAsia="Times New Roman" w:hAnsi="Arial" w:cs="Arial"/>
          <w:sz w:val="20"/>
          <w:szCs w:val="20"/>
        </w:rPr>
        <w:fldChar w:fldCharType="end"/>
      </w:r>
    </w:p>
    <w:p w14:paraId="7179492B" w14:textId="7B7122FC" w:rsidR="000470ED" w:rsidRPr="00D764A8" w:rsidRDefault="001F064E" w:rsidP="00D764A8">
      <w:pPr>
        <w:widowControl w:val="0"/>
        <w:autoSpaceDE w:val="0"/>
        <w:autoSpaceDN w:val="0"/>
        <w:adjustRightInd w:val="0"/>
        <w:rPr>
          <w:rFonts w:ascii="Arial" w:hAnsi="Arial" w:cs="Arial"/>
          <w:color w:val="6E6E6E"/>
          <w:sz w:val="20"/>
          <w:szCs w:val="20"/>
          <w:lang w:val="it-IT"/>
        </w:rPr>
      </w:pPr>
      <w:r w:rsidRPr="00D949E1">
        <w:rPr>
          <w:rFonts w:ascii="Arial" w:eastAsia="Times New Roman" w:hAnsi="Arial" w:cs="Arial"/>
          <w:sz w:val="20"/>
          <w:szCs w:val="20"/>
          <w:lang w:val="it-IT"/>
        </w:rPr>
        <w:t xml:space="preserve">Questo trial è stato sviluppato </w:t>
      </w:r>
      <w:r w:rsidR="00D764A8">
        <w:rPr>
          <w:rFonts w:ascii="Arial" w:eastAsia="Times New Roman" w:hAnsi="Arial" w:cs="Arial"/>
          <w:sz w:val="20"/>
          <w:szCs w:val="20"/>
          <w:lang w:val="it-IT"/>
        </w:rPr>
        <w:t xml:space="preserve">ed è in corso di svolgimento </w:t>
      </w:r>
      <w:r w:rsidR="000470ED" w:rsidRPr="00D949E1">
        <w:rPr>
          <w:rFonts w:ascii="Arial" w:eastAsia="Times New Roman" w:hAnsi="Arial" w:cs="Arial"/>
          <w:sz w:val="20"/>
          <w:szCs w:val="20"/>
          <w:lang w:val="it-IT"/>
        </w:rPr>
        <w:t xml:space="preserve">presso </w:t>
      </w:r>
      <w:r w:rsidR="000470ED" w:rsidRPr="00D949E1">
        <w:rPr>
          <w:rFonts w:ascii="Arial" w:hAnsi="Arial" w:cs="Arial"/>
          <w:color w:val="6E6E6E"/>
          <w:sz w:val="20"/>
          <w:szCs w:val="20"/>
          <w:lang w:val="it-IT"/>
        </w:rPr>
        <w:t>Department of Traditional Chinese Medicine, Zhejiang Cancer Hospital, Hangzhou, China e il Department of</w:t>
      </w:r>
      <w:r w:rsidR="00D764A8">
        <w:rPr>
          <w:rFonts w:ascii="Arial" w:hAnsi="Arial" w:cs="Arial"/>
          <w:color w:val="6E6E6E"/>
          <w:sz w:val="20"/>
          <w:szCs w:val="20"/>
          <w:lang w:val="it-IT"/>
        </w:rPr>
        <w:t xml:space="preserve"> </w:t>
      </w:r>
      <w:r w:rsidR="000470ED" w:rsidRPr="00D949E1">
        <w:rPr>
          <w:rFonts w:ascii="Arial" w:hAnsi="Arial" w:cs="Arial"/>
          <w:color w:val="6E6E6E"/>
          <w:sz w:val="20"/>
          <w:szCs w:val="20"/>
          <w:lang w:val="it-IT"/>
        </w:rPr>
        <w:t>Breast Medical Oncology, Zhejiang Cancer Hospital, Hangzhou, China,</w:t>
      </w:r>
      <w:r w:rsidR="000470ED" w:rsidRPr="00D949E1">
        <w:rPr>
          <w:rFonts w:ascii="Arial" w:eastAsia="Times New Roman" w:hAnsi="Arial" w:cs="Arial"/>
          <w:sz w:val="20"/>
          <w:szCs w:val="20"/>
          <w:lang w:val="it-IT"/>
        </w:rPr>
        <w:t xml:space="preserve"> su </w:t>
      </w:r>
      <w:proofErr w:type="gramStart"/>
      <w:r w:rsidR="000470ED" w:rsidRPr="00D949E1">
        <w:rPr>
          <w:rFonts w:ascii="Arial" w:eastAsia="Times New Roman" w:hAnsi="Arial" w:cs="Arial"/>
          <w:sz w:val="20"/>
          <w:szCs w:val="20"/>
          <w:lang w:val="it-IT"/>
        </w:rPr>
        <w:t>70</w:t>
      </w:r>
      <w:proofErr w:type="gramEnd"/>
      <w:r w:rsidRPr="00D949E1">
        <w:rPr>
          <w:rFonts w:ascii="Arial" w:eastAsia="Times New Roman" w:hAnsi="Arial" w:cs="Arial"/>
          <w:sz w:val="20"/>
          <w:szCs w:val="20"/>
          <w:lang w:val="it-IT"/>
        </w:rPr>
        <w:t xml:space="preserve"> pazienti </w:t>
      </w:r>
      <w:r w:rsidR="000470ED" w:rsidRPr="00D949E1">
        <w:rPr>
          <w:rFonts w:ascii="Arial" w:eastAsia="Times New Roman" w:hAnsi="Arial" w:cs="Arial"/>
          <w:sz w:val="20"/>
          <w:szCs w:val="20"/>
          <w:lang w:val="it-IT"/>
        </w:rPr>
        <w:t>con neuropatia periferica causata da trattamento con utidelone come chemioterapico per tumore metasta</w:t>
      </w:r>
      <w:r w:rsidR="00D949E1" w:rsidRPr="00D949E1">
        <w:rPr>
          <w:rFonts w:ascii="Arial" w:eastAsia="Times New Roman" w:hAnsi="Arial" w:cs="Arial"/>
          <w:sz w:val="20"/>
          <w:szCs w:val="20"/>
          <w:lang w:val="it-IT"/>
        </w:rPr>
        <w:t>t</w:t>
      </w:r>
      <w:r w:rsidR="000470ED" w:rsidRPr="00D949E1">
        <w:rPr>
          <w:rFonts w:ascii="Arial" w:eastAsia="Times New Roman" w:hAnsi="Arial" w:cs="Arial"/>
          <w:sz w:val="20"/>
          <w:szCs w:val="20"/>
          <w:lang w:val="it-IT"/>
        </w:rPr>
        <w:t xml:space="preserve">ico del seno. Il gruppo </w:t>
      </w:r>
      <w:r w:rsidR="00D764A8">
        <w:rPr>
          <w:rFonts w:ascii="Arial" w:eastAsia="Times New Roman" w:hAnsi="Arial" w:cs="Arial"/>
          <w:sz w:val="20"/>
          <w:szCs w:val="20"/>
          <w:lang w:val="it-IT"/>
        </w:rPr>
        <w:t>assegnato in modo randomizzato</w:t>
      </w:r>
      <w:proofErr w:type="gramStart"/>
      <w:r w:rsidR="00D764A8">
        <w:rPr>
          <w:rFonts w:ascii="Arial" w:eastAsia="Times New Roman" w:hAnsi="Arial" w:cs="Arial"/>
          <w:sz w:val="20"/>
          <w:szCs w:val="20"/>
          <w:lang w:val="it-IT"/>
        </w:rPr>
        <w:t xml:space="preserve">  </w:t>
      </w:r>
      <w:proofErr w:type="gramEnd"/>
      <w:r w:rsidR="00D764A8">
        <w:rPr>
          <w:rFonts w:ascii="Arial" w:eastAsia="Times New Roman" w:hAnsi="Arial" w:cs="Arial"/>
          <w:sz w:val="20"/>
          <w:szCs w:val="20"/>
          <w:lang w:val="it-IT"/>
        </w:rPr>
        <w:t xml:space="preserve">verrà </w:t>
      </w:r>
      <w:r w:rsidR="000470ED" w:rsidRPr="00D949E1">
        <w:rPr>
          <w:rFonts w:ascii="Arial" w:eastAsia="Times New Roman" w:hAnsi="Arial" w:cs="Arial"/>
          <w:sz w:val="20"/>
          <w:szCs w:val="20"/>
          <w:lang w:val="it-IT"/>
        </w:rPr>
        <w:t>trattato con Elettro Agopuntura 2 Hz 3 volte a settimana per 4 settimane; i</w:t>
      </w:r>
      <w:r w:rsidR="00D764A8">
        <w:rPr>
          <w:rFonts w:ascii="Arial" w:eastAsia="Times New Roman" w:hAnsi="Arial" w:cs="Arial"/>
          <w:sz w:val="20"/>
          <w:szCs w:val="20"/>
          <w:lang w:val="it-IT"/>
        </w:rPr>
        <w:t>l gruppo di controllo assumerà</w:t>
      </w:r>
      <w:r w:rsidR="000470ED" w:rsidRPr="00D949E1">
        <w:rPr>
          <w:rFonts w:ascii="Arial" w:eastAsia="Times New Roman" w:hAnsi="Arial" w:cs="Arial"/>
          <w:sz w:val="20"/>
          <w:szCs w:val="20"/>
          <w:lang w:val="it-IT"/>
        </w:rPr>
        <w:t xml:space="preserve"> </w:t>
      </w:r>
      <w:r w:rsidR="00B34D06" w:rsidRPr="00D949E1">
        <w:rPr>
          <w:rFonts w:ascii="Arial" w:eastAsia="Times New Roman" w:hAnsi="Arial" w:cs="Arial"/>
          <w:sz w:val="20"/>
          <w:szCs w:val="20"/>
          <w:lang w:val="it-IT"/>
        </w:rPr>
        <w:t>mecobalamina per via orale.</w:t>
      </w:r>
    </w:p>
    <w:p w14:paraId="0CDA0C86" w14:textId="0B6DEA43" w:rsidR="00B34D06" w:rsidRDefault="00B34D06" w:rsidP="00B34D06">
      <w:pPr>
        <w:widowControl w:val="0"/>
        <w:autoSpaceDE w:val="0"/>
        <w:autoSpaceDN w:val="0"/>
        <w:adjustRightInd w:val="0"/>
        <w:rPr>
          <w:rFonts w:ascii="Arial" w:hAnsi="Arial" w:cs="Arial"/>
          <w:color w:val="212121"/>
          <w:sz w:val="20"/>
          <w:szCs w:val="20"/>
        </w:rPr>
      </w:pPr>
      <w:proofErr w:type="gramStart"/>
      <w:r w:rsidRPr="00D949E1">
        <w:rPr>
          <w:rFonts w:ascii="Arial" w:eastAsia="Times New Roman" w:hAnsi="Arial" w:cs="Arial"/>
          <w:sz w:val="20"/>
          <w:szCs w:val="20"/>
          <w:lang w:val="it-IT"/>
        </w:rPr>
        <w:t>Outcome</w:t>
      </w:r>
      <w:proofErr w:type="gramEnd"/>
      <w:r w:rsidRPr="00D949E1">
        <w:rPr>
          <w:rFonts w:ascii="Arial" w:eastAsia="Times New Roman" w:hAnsi="Arial" w:cs="Arial"/>
          <w:sz w:val="20"/>
          <w:szCs w:val="20"/>
          <w:lang w:val="it-IT"/>
        </w:rPr>
        <w:t xml:space="preserve"> primario è stata la valutazione della scala di neurotossicità periferica dei farmaci chemioterapici secondo la </w:t>
      </w:r>
      <w:r w:rsidRPr="00D949E1">
        <w:rPr>
          <w:rFonts w:ascii="Arial" w:hAnsi="Arial" w:cs="Arial"/>
          <w:color w:val="212121"/>
          <w:sz w:val="20"/>
          <w:szCs w:val="20"/>
        </w:rPr>
        <w:t>European Organization for Research and Treatment of Cancer Quality of Life Questionnaire-CIPN 20-item (EORTC QLQ-CIPN20) e la valutazione della neurotossicità periferica secondo il NCI. outcome secondario è stata la valutazione della qualità di vita secondo European Organization for Research and Treatment of Cancer Core Quality of Life Questionnaire (EORTC QLQ-C30)</w:t>
      </w:r>
    </w:p>
    <w:p w14:paraId="457B38B2" w14:textId="77777777" w:rsidR="005F09B8" w:rsidRPr="00D949E1" w:rsidRDefault="005F09B8" w:rsidP="00B34D06">
      <w:pPr>
        <w:widowControl w:val="0"/>
        <w:autoSpaceDE w:val="0"/>
        <w:autoSpaceDN w:val="0"/>
        <w:adjustRightInd w:val="0"/>
        <w:rPr>
          <w:rFonts w:ascii="Arial" w:hAnsi="Arial" w:cs="Arial"/>
          <w:color w:val="212121"/>
          <w:sz w:val="20"/>
          <w:szCs w:val="20"/>
        </w:rPr>
      </w:pPr>
    </w:p>
    <w:p w14:paraId="12C0CBF5" w14:textId="57467742" w:rsidR="00B34D06" w:rsidRPr="00D949E1" w:rsidRDefault="00B34D06" w:rsidP="00B34D06">
      <w:pPr>
        <w:widowControl w:val="0"/>
        <w:autoSpaceDE w:val="0"/>
        <w:autoSpaceDN w:val="0"/>
        <w:adjustRightInd w:val="0"/>
        <w:rPr>
          <w:rFonts w:ascii="Arial" w:hAnsi="Arial" w:cs="Arial"/>
          <w:b/>
          <w:color w:val="212121"/>
          <w:sz w:val="20"/>
          <w:szCs w:val="20"/>
        </w:rPr>
      </w:pPr>
      <w:r w:rsidRPr="00D949E1">
        <w:rPr>
          <w:rFonts w:ascii="Arial" w:hAnsi="Arial" w:cs="Arial"/>
          <w:b/>
          <w:color w:val="212121"/>
          <w:sz w:val="20"/>
          <w:szCs w:val="20"/>
        </w:rPr>
        <w:t>Agopunti selezionati:</w:t>
      </w:r>
    </w:p>
    <w:p w14:paraId="638CAA3D" w14:textId="77777777" w:rsidR="00D949E1" w:rsidRPr="00D949E1" w:rsidRDefault="00B34D06" w:rsidP="00B34D06">
      <w:pPr>
        <w:widowControl w:val="0"/>
        <w:autoSpaceDE w:val="0"/>
        <w:autoSpaceDN w:val="0"/>
        <w:adjustRightInd w:val="0"/>
        <w:rPr>
          <w:rFonts w:ascii="Arial" w:eastAsia="Times New Roman" w:hAnsi="Arial" w:cs="Arial"/>
          <w:b/>
          <w:sz w:val="20"/>
          <w:szCs w:val="20"/>
          <w:lang w:val="it-IT"/>
        </w:rPr>
      </w:pPr>
      <w:r w:rsidRPr="00D949E1">
        <w:rPr>
          <w:rFonts w:ascii="Arial" w:hAnsi="Arial" w:cs="Arial"/>
          <w:b/>
          <w:color w:val="212121"/>
          <w:sz w:val="20"/>
          <w:szCs w:val="20"/>
        </w:rPr>
        <w:t>Bilaterali LI11</w:t>
      </w:r>
      <w:r w:rsidRPr="00D949E1">
        <w:rPr>
          <w:rFonts w:ascii="Arial" w:eastAsia="Times New Roman" w:hAnsi="Arial" w:cs="Arial"/>
          <w:b/>
          <w:sz w:val="20"/>
          <w:szCs w:val="20"/>
          <w:lang w:val="it-IT"/>
        </w:rPr>
        <w:t>Quchi,  TE5 Waiguan</w:t>
      </w:r>
      <w:r w:rsidR="00300C83" w:rsidRPr="00D949E1">
        <w:rPr>
          <w:rFonts w:ascii="Arial" w:eastAsia="Times New Roman" w:hAnsi="Arial" w:cs="Arial"/>
          <w:b/>
          <w:sz w:val="20"/>
          <w:szCs w:val="20"/>
          <w:lang w:val="it-IT"/>
        </w:rPr>
        <w:t xml:space="preserve">, </w:t>
      </w:r>
      <w:r w:rsidRPr="00D949E1">
        <w:rPr>
          <w:rFonts w:ascii="Arial" w:eastAsia="Times New Roman" w:hAnsi="Arial" w:cs="Arial"/>
          <w:b/>
          <w:sz w:val="20"/>
          <w:szCs w:val="20"/>
          <w:lang w:val="it-IT"/>
        </w:rPr>
        <w:t>SI3 Houxi</w:t>
      </w:r>
      <w:r w:rsidR="00300C83" w:rsidRPr="00D949E1">
        <w:rPr>
          <w:rFonts w:ascii="Arial" w:eastAsia="Times New Roman" w:hAnsi="Arial" w:cs="Arial"/>
          <w:b/>
          <w:sz w:val="20"/>
          <w:szCs w:val="20"/>
          <w:lang w:val="it-IT"/>
        </w:rPr>
        <w:t xml:space="preserve">, </w:t>
      </w:r>
      <w:r w:rsidRPr="00D949E1">
        <w:rPr>
          <w:rFonts w:ascii="Arial" w:eastAsia="Times New Roman" w:hAnsi="Arial" w:cs="Arial"/>
          <w:b/>
          <w:sz w:val="20"/>
          <w:szCs w:val="20"/>
          <w:lang w:val="it-IT"/>
        </w:rPr>
        <w:t>LI4 Hegu</w:t>
      </w:r>
      <w:r w:rsidR="00300C83" w:rsidRPr="00D949E1">
        <w:rPr>
          <w:rFonts w:ascii="Arial" w:eastAsia="Times New Roman" w:hAnsi="Arial" w:cs="Arial"/>
          <w:b/>
          <w:sz w:val="20"/>
          <w:szCs w:val="20"/>
          <w:lang w:val="it-IT"/>
        </w:rPr>
        <w:t xml:space="preserve">, </w:t>
      </w:r>
      <w:r w:rsidRPr="00D949E1">
        <w:rPr>
          <w:rFonts w:ascii="Arial" w:eastAsia="Times New Roman" w:hAnsi="Arial" w:cs="Arial"/>
          <w:b/>
          <w:sz w:val="20"/>
          <w:szCs w:val="20"/>
          <w:lang w:val="it-IT"/>
        </w:rPr>
        <w:t>Ex40 Baxie</w:t>
      </w:r>
      <w:r w:rsidR="00300C83" w:rsidRPr="00D949E1">
        <w:rPr>
          <w:rFonts w:ascii="Arial" w:eastAsia="Times New Roman" w:hAnsi="Arial" w:cs="Arial"/>
          <w:b/>
          <w:sz w:val="20"/>
          <w:szCs w:val="20"/>
          <w:lang w:val="it-IT"/>
        </w:rPr>
        <w:t xml:space="preserve">, </w:t>
      </w:r>
      <w:r w:rsidRPr="00D949E1">
        <w:rPr>
          <w:rFonts w:ascii="Arial" w:eastAsia="Times New Roman" w:hAnsi="Arial" w:cs="Arial"/>
          <w:b/>
          <w:sz w:val="20"/>
          <w:szCs w:val="20"/>
          <w:lang w:val="it-IT"/>
        </w:rPr>
        <w:t>LR3 Taichong</w:t>
      </w:r>
      <w:r w:rsidR="00300C83" w:rsidRPr="00D949E1">
        <w:rPr>
          <w:rFonts w:ascii="Arial" w:eastAsia="Times New Roman" w:hAnsi="Arial" w:cs="Arial"/>
          <w:b/>
          <w:sz w:val="20"/>
          <w:szCs w:val="20"/>
          <w:lang w:val="it-IT"/>
        </w:rPr>
        <w:t xml:space="preserve">, </w:t>
      </w:r>
      <w:r w:rsidRPr="00D949E1">
        <w:rPr>
          <w:rFonts w:ascii="Arial" w:eastAsia="Times New Roman" w:hAnsi="Arial" w:cs="Arial"/>
          <w:b/>
          <w:sz w:val="20"/>
          <w:szCs w:val="20"/>
          <w:lang w:val="it-IT"/>
        </w:rPr>
        <w:t>SP6 Sanyinjiao</w:t>
      </w:r>
      <w:r w:rsidR="00300C83" w:rsidRPr="00D949E1">
        <w:rPr>
          <w:rFonts w:ascii="Arial" w:eastAsia="Times New Roman" w:hAnsi="Arial" w:cs="Arial"/>
          <w:b/>
          <w:sz w:val="20"/>
          <w:szCs w:val="20"/>
          <w:lang w:val="it-IT"/>
        </w:rPr>
        <w:t xml:space="preserve">, </w:t>
      </w:r>
      <w:r w:rsidRPr="00D949E1">
        <w:rPr>
          <w:rFonts w:ascii="Arial" w:eastAsia="Times New Roman" w:hAnsi="Arial" w:cs="Arial"/>
          <w:b/>
          <w:sz w:val="20"/>
          <w:szCs w:val="20"/>
          <w:lang w:val="it-IT"/>
        </w:rPr>
        <w:t>GB34 Yinlingquan</w:t>
      </w:r>
      <w:r w:rsidR="00300C83" w:rsidRPr="00D949E1">
        <w:rPr>
          <w:rFonts w:ascii="Arial" w:eastAsia="Times New Roman" w:hAnsi="Arial" w:cs="Arial"/>
          <w:b/>
          <w:sz w:val="20"/>
          <w:szCs w:val="20"/>
          <w:lang w:val="it-IT"/>
        </w:rPr>
        <w:t xml:space="preserve">, </w:t>
      </w:r>
      <w:r w:rsidRPr="00D949E1">
        <w:rPr>
          <w:rFonts w:ascii="Arial" w:eastAsia="Times New Roman" w:hAnsi="Arial" w:cs="Arial"/>
          <w:b/>
          <w:sz w:val="20"/>
          <w:szCs w:val="20"/>
          <w:lang w:val="it-IT"/>
        </w:rPr>
        <w:t>SP9 Yanglingquan SP9</w:t>
      </w:r>
      <w:r w:rsidR="00300C83" w:rsidRPr="00D949E1">
        <w:rPr>
          <w:rFonts w:ascii="Arial" w:eastAsia="Times New Roman" w:hAnsi="Arial" w:cs="Arial"/>
          <w:b/>
          <w:sz w:val="20"/>
          <w:szCs w:val="20"/>
          <w:lang w:val="it-IT"/>
        </w:rPr>
        <w:t xml:space="preserve">, </w:t>
      </w:r>
      <w:r w:rsidRPr="00D949E1">
        <w:rPr>
          <w:rFonts w:ascii="Arial" w:eastAsia="Times New Roman" w:hAnsi="Arial" w:cs="Arial"/>
          <w:b/>
          <w:sz w:val="20"/>
          <w:szCs w:val="20"/>
          <w:lang w:val="it-IT"/>
        </w:rPr>
        <w:t>ST36 Zusanli</w:t>
      </w:r>
      <w:r w:rsidR="00D949E1" w:rsidRPr="00D949E1">
        <w:rPr>
          <w:rFonts w:ascii="Arial" w:eastAsia="Times New Roman" w:hAnsi="Arial" w:cs="Arial"/>
          <w:b/>
          <w:sz w:val="20"/>
          <w:szCs w:val="20"/>
          <w:lang w:val="it-IT"/>
        </w:rPr>
        <w:t xml:space="preserve"> e Ex50 Bafeng.</w:t>
      </w:r>
    </w:p>
    <w:p w14:paraId="2B3FC1EB" w14:textId="3009C339" w:rsidR="00D949E1" w:rsidRPr="00D949E1" w:rsidRDefault="00D764A8" w:rsidP="00B34D06">
      <w:pPr>
        <w:widowControl w:val="0"/>
        <w:autoSpaceDE w:val="0"/>
        <w:autoSpaceDN w:val="0"/>
        <w:adjustRightInd w:val="0"/>
        <w:rPr>
          <w:rFonts w:ascii="Arial" w:eastAsia="Times New Roman" w:hAnsi="Arial" w:cs="Arial"/>
          <w:b/>
          <w:sz w:val="20"/>
          <w:szCs w:val="20"/>
          <w:lang w:val="it-IT"/>
        </w:rPr>
      </w:pPr>
      <w:proofErr w:type="gramStart"/>
      <w:r>
        <w:rPr>
          <w:rFonts w:ascii="Arial" w:eastAsia="Times New Roman" w:hAnsi="Arial" w:cs="Arial"/>
          <w:b/>
          <w:sz w:val="20"/>
          <w:szCs w:val="20"/>
          <w:lang w:val="it-IT"/>
        </w:rPr>
        <w:t xml:space="preserve">Connessioni dell'EA: arto superiore </w:t>
      </w:r>
      <w:r w:rsidR="00D949E1" w:rsidRPr="00D949E1">
        <w:rPr>
          <w:rFonts w:ascii="Arial" w:eastAsia="Times New Roman" w:hAnsi="Arial" w:cs="Arial"/>
          <w:b/>
          <w:sz w:val="20"/>
          <w:szCs w:val="20"/>
          <w:lang w:val="it-IT"/>
        </w:rPr>
        <w:t>LI11 Quchi con TE5 Waiguan</w:t>
      </w:r>
      <w:r>
        <w:rPr>
          <w:rFonts w:ascii="Arial" w:eastAsia="Times New Roman" w:hAnsi="Arial" w:cs="Arial"/>
          <w:b/>
          <w:sz w:val="20"/>
          <w:szCs w:val="20"/>
          <w:lang w:val="it-IT"/>
        </w:rPr>
        <w:t xml:space="preserve"> e arto inferiore</w:t>
      </w:r>
      <w:r w:rsidR="00D949E1" w:rsidRPr="00D949E1">
        <w:rPr>
          <w:rFonts w:ascii="Arial" w:eastAsia="Times New Roman" w:hAnsi="Arial" w:cs="Arial"/>
          <w:b/>
          <w:sz w:val="20"/>
          <w:szCs w:val="20"/>
          <w:lang w:val="it-IT"/>
        </w:rPr>
        <w:t xml:space="preserve"> SP6 Sanyinjiao con SP9 Yanglingquan</w:t>
      </w:r>
      <w:proofErr w:type="gramEnd"/>
      <w:r w:rsidR="00300C83" w:rsidRPr="00D949E1">
        <w:rPr>
          <w:rFonts w:ascii="Arial" w:eastAsia="Times New Roman" w:hAnsi="Arial" w:cs="Arial"/>
          <w:b/>
          <w:sz w:val="20"/>
          <w:szCs w:val="20"/>
          <w:lang w:val="it-IT"/>
        </w:rPr>
        <w:t xml:space="preserve">. </w:t>
      </w:r>
    </w:p>
    <w:p w14:paraId="460B4DBF" w14:textId="5BDBC36B" w:rsidR="00D949E1" w:rsidRPr="00D949E1" w:rsidRDefault="00D949E1" w:rsidP="00B34D06">
      <w:pPr>
        <w:widowControl w:val="0"/>
        <w:autoSpaceDE w:val="0"/>
        <w:autoSpaceDN w:val="0"/>
        <w:adjustRightInd w:val="0"/>
        <w:rPr>
          <w:rFonts w:ascii="Arial" w:eastAsia="Times New Roman" w:hAnsi="Arial" w:cs="Arial"/>
          <w:b/>
          <w:sz w:val="20"/>
          <w:szCs w:val="20"/>
          <w:lang w:val="it-IT"/>
        </w:rPr>
      </w:pPr>
      <w:r w:rsidRPr="00D949E1">
        <w:rPr>
          <w:rFonts w:ascii="Arial" w:eastAsia="Times New Roman" w:hAnsi="Arial" w:cs="Arial"/>
          <w:b/>
          <w:sz w:val="20"/>
          <w:szCs w:val="20"/>
          <w:lang w:val="it-IT"/>
        </w:rPr>
        <w:t>Frequenza dell'EA</w:t>
      </w:r>
      <w:r w:rsidR="00300C83" w:rsidRPr="00D949E1">
        <w:rPr>
          <w:rFonts w:ascii="Arial" w:eastAsia="Times New Roman" w:hAnsi="Arial" w:cs="Arial"/>
          <w:b/>
          <w:sz w:val="20"/>
          <w:szCs w:val="20"/>
          <w:lang w:val="it-IT"/>
        </w:rPr>
        <w:t xml:space="preserve"> </w:t>
      </w:r>
      <w:proofErr w:type="gramStart"/>
      <w:r w:rsidR="00300C83" w:rsidRPr="00D949E1">
        <w:rPr>
          <w:rFonts w:ascii="Arial" w:eastAsia="Times New Roman" w:hAnsi="Arial" w:cs="Arial"/>
          <w:b/>
          <w:sz w:val="20"/>
          <w:szCs w:val="20"/>
          <w:lang w:val="it-IT"/>
        </w:rPr>
        <w:t>2</w:t>
      </w:r>
      <w:proofErr w:type="gramEnd"/>
      <w:r w:rsidR="00300C83" w:rsidRPr="00D949E1">
        <w:rPr>
          <w:rFonts w:ascii="Arial" w:eastAsia="Times New Roman" w:hAnsi="Arial" w:cs="Arial"/>
          <w:b/>
          <w:sz w:val="20"/>
          <w:szCs w:val="20"/>
          <w:lang w:val="it-IT"/>
        </w:rPr>
        <w:t xml:space="preserve"> Hz, </w:t>
      </w:r>
      <w:r w:rsidRPr="00D949E1">
        <w:rPr>
          <w:rFonts w:ascii="Arial" w:eastAsia="Times New Roman" w:hAnsi="Arial" w:cs="Arial"/>
          <w:b/>
          <w:sz w:val="20"/>
          <w:szCs w:val="20"/>
          <w:lang w:val="it-IT"/>
        </w:rPr>
        <w:t>con intensità della stimolazione in base al comfort del paziente.</w:t>
      </w:r>
    </w:p>
    <w:p w14:paraId="69A43A73" w14:textId="2386989F" w:rsidR="00D949E1" w:rsidRDefault="00D949E1" w:rsidP="00B34D06">
      <w:pPr>
        <w:widowControl w:val="0"/>
        <w:autoSpaceDE w:val="0"/>
        <w:autoSpaceDN w:val="0"/>
        <w:adjustRightInd w:val="0"/>
        <w:rPr>
          <w:rFonts w:ascii="Arial" w:eastAsia="Times New Roman" w:hAnsi="Arial" w:cs="Arial"/>
          <w:b/>
          <w:sz w:val="20"/>
          <w:szCs w:val="20"/>
          <w:lang w:val="it-IT"/>
        </w:rPr>
      </w:pPr>
      <w:r w:rsidRPr="00D949E1">
        <w:rPr>
          <w:rFonts w:ascii="Arial" w:eastAsia="Times New Roman" w:hAnsi="Arial" w:cs="Arial"/>
          <w:b/>
          <w:sz w:val="20"/>
          <w:szCs w:val="20"/>
          <w:lang w:val="it-IT"/>
        </w:rPr>
        <w:t xml:space="preserve">Durata del trattamento </w:t>
      </w:r>
      <w:proofErr w:type="gramStart"/>
      <w:r w:rsidRPr="00D949E1">
        <w:rPr>
          <w:rFonts w:ascii="Arial" w:eastAsia="Times New Roman" w:hAnsi="Arial" w:cs="Arial"/>
          <w:b/>
          <w:sz w:val="20"/>
          <w:szCs w:val="20"/>
          <w:lang w:val="it-IT"/>
        </w:rPr>
        <w:t>3</w:t>
      </w:r>
      <w:proofErr w:type="gramEnd"/>
      <w:r w:rsidRPr="00D949E1">
        <w:rPr>
          <w:rFonts w:ascii="Arial" w:eastAsia="Times New Roman" w:hAnsi="Arial" w:cs="Arial"/>
          <w:b/>
          <w:sz w:val="20"/>
          <w:szCs w:val="20"/>
          <w:lang w:val="it-IT"/>
        </w:rPr>
        <w:t xml:space="preserve"> volte a settimana per 4 settimane.</w:t>
      </w:r>
    </w:p>
    <w:p w14:paraId="3787951C" w14:textId="77777777" w:rsidR="00A172B6" w:rsidRDefault="00A172B6" w:rsidP="00B34D06">
      <w:pPr>
        <w:widowControl w:val="0"/>
        <w:autoSpaceDE w:val="0"/>
        <w:autoSpaceDN w:val="0"/>
        <w:adjustRightInd w:val="0"/>
        <w:rPr>
          <w:rFonts w:ascii="Arial" w:eastAsia="Times New Roman" w:hAnsi="Arial" w:cs="Arial"/>
          <w:b/>
          <w:sz w:val="20"/>
          <w:szCs w:val="20"/>
          <w:lang w:val="it-IT"/>
        </w:rPr>
      </w:pPr>
    </w:p>
    <w:p w14:paraId="1AE8DEF4" w14:textId="0727EB92" w:rsidR="00A172B6" w:rsidRDefault="00A172B6" w:rsidP="00B34D06">
      <w:pPr>
        <w:widowControl w:val="0"/>
        <w:autoSpaceDE w:val="0"/>
        <w:autoSpaceDN w:val="0"/>
        <w:adjustRightInd w:val="0"/>
        <w:rPr>
          <w:rFonts w:ascii="Arial" w:eastAsia="Times New Roman" w:hAnsi="Arial" w:cs="Arial"/>
          <w:i/>
          <w:sz w:val="20"/>
          <w:szCs w:val="20"/>
          <w:lang w:val="it-IT"/>
        </w:rPr>
      </w:pPr>
      <w:proofErr w:type="gramStart"/>
      <w:r w:rsidRPr="00A172B6">
        <w:rPr>
          <w:rFonts w:ascii="Arial" w:eastAsia="Times New Roman" w:hAnsi="Arial" w:cs="Arial"/>
          <w:i/>
          <w:sz w:val="20"/>
          <w:szCs w:val="20"/>
          <w:lang w:val="it-IT"/>
        </w:rPr>
        <w:t>ndr</w:t>
      </w:r>
      <w:proofErr w:type="gramEnd"/>
      <w:r w:rsidRPr="00A172B6">
        <w:rPr>
          <w:rFonts w:ascii="Arial" w:eastAsia="Times New Roman" w:hAnsi="Arial" w:cs="Arial"/>
          <w:i/>
          <w:sz w:val="20"/>
          <w:szCs w:val="20"/>
          <w:lang w:val="it-IT"/>
        </w:rPr>
        <w:t>: l'EA a bassa frequenza 2 Hz genera il rilascio di b-endorfine ed encefaline nel SNC, mente l'EA ad alta frequenza 100 Hz genera il rilascio di Dinorfina. Le dinorfine sono peptidi oppioidi del corpo presenti in molte aree cerebrali come l'ippocampo, l'amigdala, l'ipotalamo e sono coinvolte nei processi di memori</w:t>
      </w:r>
      <w:r w:rsidR="00C113F2">
        <w:rPr>
          <w:rFonts w:ascii="Arial" w:eastAsia="Times New Roman" w:hAnsi="Arial" w:cs="Arial"/>
          <w:i/>
          <w:sz w:val="20"/>
          <w:szCs w:val="20"/>
          <w:lang w:val="it-IT"/>
        </w:rPr>
        <w:t>a, del controllo delle emozioni, dello stress e</w:t>
      </w:r>
      <w:r w:rsidRPr="00A172B6">
        <w:rPr>
          <w:rFonts w:ascii="Arial" w:eastAsia="Times New Roman" w:hAnsi="Arial" w:cs="Arial"/>
          <w:i/>
          <w:sz w:val="20"/>
          <w:szCs w:val="20"/>
          <w:lang w:val="it-IT"/>
        </w:rPr>
        <w:t xml:space="preserve"> del dolore con coivolgimento in diverse patologie</w:t>
      </w:r>
      <w:r>
        <w:rPr>
          <w:rFonts w:ascii="Arial" w:eastAsia="Times New Roman" w:hAnsi="Arial" w:cs="Arial"/>
          <w:i/>
          <w:sz w:val="20"/>
          <w:szCs w:val="20"/>
          <w:lang w:val="it-IT"/>
        </w:rPr>
        <w:t xml:space="preserve"> psichiatriche.</w:t>
      </w:r>
    </w:p>
    <w:p w14:paraId="6770139C" w14:textId="2184FCE2" w:rsidR="00A172B6" w:rsidRPr="00A172B6" w:rsidRDefault="00C113F2" w:rsidP="00B34D06">
      <w:pPr>
        <w:widowControl w:val="0"/>
        <w:autoSpaceDE w:val="0"/>
        <w:autoSpaceDN w:val="0"/>
        <w:adjustRightInd w:val="0"/>
        <w:rPr>
          <w:rFonts w:ascii="Arial" w:eastAsia="Times New Roman" w:hAnsi="Arial" w:cs="Arial"/>
          <w:i/>
          <w:sz w:val="20"/>
          <w:szCs w:val="20"/>
          <w:lang w:val="it-IT"/>
        </w:rPr>
      </w:pPr>
      <w:r>
        <w:rPr>
          <w:rFonts w:ascii="Arial" w:eastAsia="Times New Roman" w:hAnsi="Arial" w:cs="Arial"/>
          <w:i/>
          <w:sz w:val="20"/>
          <w:szCs w:val="20"/>
          <w:lang w:val="it-IT"/>
        </w:rPr>
        <w:t>Inoltre</w:t>
      </w:r>
      <w:r w:rsidR="00A172B6">
        <w:rPr>
          <w:rFonts w:ascii="Arial" w:eastAsia="Times New Roman" w:hAnsi="Arial" w:cs="Arial"/>
          <w:i/>
          <w:sz w:val="20"/>
          <w:szCs w:val="20"/>
          <w:lang w:val="it-IT"/>
        </w:rPr>
        <w:t xml:space="preserve"> uno studio di Peralvez-Marin, Universitat Autonoma de Barcelona, ha ipotizzato il ruolo protettivo delle dinorfine nei confronti della m. </w:t>
      </w:r>
      <w:proofErr w:type="gramStart"/>
      <w:r w:rsidR="00A172B6">
        <w:rPr>
          <w:rFonts w:ascii="Arial" w:eastAsia="Times New Roman" w:hAnsi="Arial" w:cs="Arial"/>
          <w:i/>
          <w:sz w:val="20"/>
          <w:szCs w:val="20"/>
          <w:lang w:val="it-IT"/>
        </w:rPr>
        <w:t>di</w:t>
      </w:r>
      <w:proofErr w:type="gramEnd"/>
      <w:r w:rsidR="00A172B6">
        <w:rPr>
          <w:rFonts w:ascii="Arial" w:eastAsia="Times New Roman" w:hAnsi="Arial" w:cs="Arial"/>
          <w:i/>
          <w:sz w:val="20"/>
          <w:szCs w:val="20"/>
          <w:lang w:val="it-IT"/>
        </w:rPr>
        <w:t xml:space="preserve"> Alzheimer impedendo che ostacola </w:t>
      </w:r>
      <w:r>
        <w:rPr>
          <w:rFonts w:ascii="Arial" w:eastAsia="Times New Roman" w:hAnsi="Arial" w:cs="Arial"/>
          <w:i/>
          <w:sz w:val="20"/>
          <w:szCs w:val="20"/>
          <w:lang w:val="it-IT"/>
        </w:rPr>
        <w:t>l'interazione con l'amiloide e la formazione di aggregati nel cervello.</w:t>
      </w:r>
    </w:p>
    <w:p w14:paraId="651B913D" w14:textId="77777777" w:rsidR="00D949E1" w:rsidRPr="00A172B6" w:rsidRDefault="00D949E1" w:rsidP="00B34D06">
      <w:pPr>
        <w:widowControl w:val="0"/>
        <w:autoSpaceDE w:val="0"/>
        <w:autoSpaceDN w:val="0"/>
        <w:adjustRightInd w:val="0"/>
        <w:rPr>
          <w:rFonts w:ascii="Arial" w:eastAsia="Times New Roman" w:hAnsi="Arial" w:cs="Arial"/>
          <w:i/>
          <w:sz w:val="20"/>
          <w:szCs w:val="20"/>
          <w:lang w:val="it-IT"/>
        </w:rPr>
      </w:pPr>
    </w:p>
    <w:p w14:paraId="57E80046" w14:textId="77777777" w:rsidR="00300C83" w:rsidRDefault="00300C83" w:rsidP="00F412C6">
      <w:pPr>
        <w:jc w:val="both"/>
        <w:rPr>
          <w:rFonts w:ascii="Arial" w:hAnsi="Arial" w:cs="Arial"/>
          <w:sz w:val="20"/>
          <w:szCs w:val="20"/>
        </w:rPr>
      </w:pPr>
    </w:p>
    <w:p w14:paraId="2EE58D99" w14:textId="77777777" w:rsidR="00330346" w:rsidRDefault="00330346" w:rsidP="00F412C6">
      <w:pPr>
        <w:jc w:val="both"/>
        <w:rPr>
          <w:rFonts w:ascii="Arial" w:hAnsi="Arial" w:cs="Arial"/>
          <w:sz w:val="20"/>
          <w:szCs w:val="20"/>
        </w:rPr>
      </w:pPr>
    </w:p>
    <w:p w14:paraId="3775E4B3" w14:textId="77777777" w:rsidR="00330346" w:rsidRDefault="00330346" w:rsidP="00F412C6">
      <w:pPr>
        <w:jc w:val="both"/>
        <w:rPr>
          <w:rFonts w:ascii="Arial" w:hAnsi="Arial" w:cs="Arial"/>
          <w:sz w:val="20"/>
          <w:szCs w:val="20"/>
        </w:rPr>
      </w:pPr>
    </w:p>
    <w:p w14:paraId="40D370C2" w14:textId="77777777" w:rsidR="00330346" w:rsidRDefault="00330346" w:rsidP="00F412C6">
      <w:pPr>
        <w:jc w:val="both"/>
        <w:rPr>
          <w:rFonts w:ascii="Arial" w:hAnsi="Arial" w:cs="Arial"/>
          <w:sz w:val="20"/>
          <w:szCs w:val="20"/>
        </w:rPr>
      </w:pPr>
    </w:p>
    <w:p w14:paraId="0A999221" w14:textId="77777777" w:rsidR="00330346" w:rsidRDefault="00330346" w:rsidP="00F412C6">
      <w:pPr>
        <w:jc w:val="both"/>
        <w:rPr>
          <w:rFonts w:ascii="Arial" w:hAnsi="Arial" w:cs="Arial"/>
          <w:sz w:val="20"/>
          <w:szCs w:val="20"/>
        </w:rPr>
      </w:pPr>
    </w:p>
    <w:p w14:paraId="4087B2B0" w14:textId="77777777" w:rsidR="00330346" w:rsidRDefault="00330346" w:rsidP="00F412C6">
      <w:pPr>
        <w:jc w:val="both"/>
        <w:rPr>
          <w:rFonts w:ascii="Arial" w:hAnsi="Arial" w:cs="Arial"/>
          <w:sz w:val="20"/>
          <w:szCs w:val="20"/>
        </w:rPr>
      </w:pPr>
    </w:p>
    <w:p w14:paraId="30DED458" w14:textId="77777777" w:rsidR="00330346" w:rsidRDefault="00330346" w:rsidP="00F412C6">
      <w:pPr>
        <w:jc w:val="both"/>
        <w:rPr>
          <w:rFonts w:ascii="Arial" w:hAnsi="Arial" w:cs="Arial"/>
          <w:sz w:val="20"/>
          <w:szCs w:val="20"/>
        </w:rPr>
      </w:pPr>
    </w:p>
    <w:p w14:paraId="6F84F59A" w14:textId="77777777" w:rsidR="00330346" w:rsidRDefault="00330346" w:rsidP="00F412C6">
      <w:pPr>
        <w:jc w:val="both"/>
        <w:rPr>
          <w:rFonts w:ascii="Arial" w:hAnsi="Arial" w:cs="Arial"/>
          <w:sz w:val="20"/>
          <w:szCs w:val="20"/>
        </w:rPr>
      </w:pPr>
    </w:p>
    <w:p w14:paraId="5ACF19A4" w14:textId="77777777" w:rsidR="00330346" w:rsidRDefault="00330346" w:rsidP="00F412C6">
      <w:pPr>
        <w:jc w:val="both"/>
        <w:rPr>
          <w:rFonts w:ascii="Arial" w:hAnsi="Arial" w:cs="Arial"/>
          <w:sz w:val="20"/>
          <w:szCs w:val="20"/>
        </w:rPr>
      </w:pPr>
    </w:p>
    <w:p w14:paraId="56179CCA" w14:textId="77777777" w:rsidR="00330346" w:rsidRDefault="00330346" w:rsidP="00F412C6">
      <w:pPr>
        <w:jc w:val="both"/>
        <w:rPr>
          <w:rFonts w:ascii="Arial" w:hAnsi="Arial" w:cs="Arial"/>
          <w:sz w:val="20"/>
          <w:szCs w:val="20"/>
        </w:rPr>
      </w:pPr>
    </w:p>
    <w:p w14:paraId="62E6E705" w14:textId="77777777" w:rsidR="00330346" w:rsidRDefault="00330346" w:rsidP="00F412C6">
      <w:pPr>
        <w:jc w:val="both"/>
        <w:rPr>
          <w:rFonts w:ascii="Arial" w:hAnsi="Arial" w:cs="Arial"/>
          <w:sz w:val="20"/>
          <w:szCs w:val="20"/>
        </w:rPr>
      </w:pPr>
    </w:p>
    <w:p w14:paraId="4F398B66" w14:textId="77777777" w:rsidR="00330346" w:rsidRDefault="00330346" w:rsidP="00F412C6">
      <w:pPr>
        <w:jc w:val="both"/>
        <w:rPr>
          <w:rFonts w:ascii="Arial" w:hAnsi="Arial" w:cs="Arial"/>
          <w:sz w:val="20"/>
          <w:szCs w:val="20"/>
        </w:rPr>
      </w:pPr>
    </w:p>
    <w:p w14:paraId="6DA5A710" w14:textId="77777777" w:rsidR="00330346" w:rsidRDefault="00330346" w:rsidP="00F412C6">
      <w:pPr>
        <w:jc w:val="both"/>
        <w:rPr>
          <w:rFonts w:ascii="Arial" w:hAnsi="Arial" w:cs="Arial"/>
          <w:sz w:val="20"/>
          <w:szCs w:val="20"/>
        </w:rPr>
      </w:pPr>
    </w:p>
    <w:p w14:paraId="0706F6F2" w14:textId="77777777" w:rsidR="00330346" w:rsidRDefault="00330346" w:rsidP="00F412C6">
      <w:pPr>
        <w:jc w:val="both"/>
        <w:rPr>
          <w:rFonts w:ascii="Arial" w:hAnsi="Arial" w:cs="Arial"/>
          <w:sz w:val="20"/>
          <w:szCs w:val="20"/>
        </w:rPr>
      </w:pPr>
    </w:p>
    <w:p w14:paraId="313C4535" w14:textId="77777777" w:rsidR="00330346" w:rsidRDefault="00330346" w:rsidP="00F412C6">
      <w:pPr>
        <w:jc w:val="both"/>
        <w:rPr>
          <w:rFonts w:ascii="Arial" w:hAnsi="Arial" w:cs="Arial"/>
          <w:sz w:val="20"/>
          <w:szCs w:val="20"/>
        </w:rPr>
      </w:pPr>
    </w:p>
    <w:p w14:paraId="7037CAEF" w14:textId="77777777" w:rsidR="00330346" w:rsidRDefault="00330346" w:rsidP="00F412C6">
      <w:pPr>
        <w:jc w:val="both"/>
        <w:rPr>
          <w:rFonts w:ascii="Arial" w:hAnsi="Arial" w:cs="Arial"/>
          <w:sz w:val="20"/>
          <w:szCs w:val="20"/>
        </w:rPr>
      </w:pPr>
    </w:p>
    <w:p w14:paraId="27711402" w14:textId="77777777" w:rsidR="00330346" w:rsidRDefault="00330346" w:rsidP="00F412C6">
      <w:pPr>
        <w:jc w:val="both"/>
        <w:rPr>
          <w:rFonts w:ascii="Arial" w:hAnsi="Arial" w:cs="Arial"/>
          <w:sz w:val="20"/>
          <w:szCs w:val="20"/>
        </w:rPr>
      </w:pPr>
    </w:p>
    <w:p w14:paraId="38195AD5" w14:textId="77777777" w:rsidR="00330346" w:rsidRDefault="00330346" w:rsidP="00F412C6">
      <w:pPr>
        <w:jc w:val="both"/>
        <w:rPr>
          <w:rFonts w:ascii="Arial" w:hAnsi="Arial" w:cs="Arial"/>
          <w:sz w:val="20"/>
          <w:szCs w:val="20"/>
        </w:rPr>
      </w:pPr>
    </w:p>
    <w:p w14:paraId="3FBE6982" w14:textId="77777777" w:rsidR="00330346" w:rsidRDefault="00330346" w:rsidP="00F412C6">
      <w:pPr>
        <w:jc w:val="both"/>
        <w:rPr>
          <w:rFonts w:ascii="Arial" w:hAnsi="Arial" w:cs="Arial"/>
          <w:sz w:val="20"/>
          <w:szCs w:val="20"/>
        </w:rPr>
      </w:pPr>
    </w:p>
    <w:p w14:paraId="06E268B0" w14:textId="77777777" w:rsidR="00330346" w:rsidRDefault="00330346" w:rsidP="00F412C6">
      <w:pPr>
        <w:jc w:val="both"/>
        <w:rPr>
          <w:rFonts w:ascii="Arial" w:hAnsi="Arial" w:cs="Arial"/>
          <w:sz w:val="20"/>
          <w:szCs w:val="20"/>
        </w:rPr>
      </w:pPr>
    </w:p>
    <w:p w14:paraId="36D6CDDA" w14:textId="77777777" w:rsidR="00330346" w:rsidRDefault="00330346" w:rsidP="00F412C6">
      <w:pPr>
        <w:jc w:val="both"/>
        <w:rPr>
          <w:rFonts w:ascii="Arial" w:hAnsi="Arial" w:cs="Arial"/>
          <w:sz w:val="20"/>
          <w:szCs w:val="20"/>
        </w:rPr>
      </w:pPr>
    </w:p>
    <w:p w14:paraId="69A3FA96" w14:textId="77777777" w:rsidR="00330346" w:rsidRDefault="00330346" w:rsidP="00F412C6">
      <w:pPr>
        <w:jc w:val="both"/>
        <w:rPr>
          <w:rFonts w:ascii="Arial" w:hAnsi="Arial" w:cs="Arial"/>
          <w:sz w:val="20"/>
          <w:szCs w:val="20"/>
        </w:rPr>
      </w:pPr>
    </w:p>
    <w:p w14:paraId="52D136E4" w14:textId="77777777" w:rsidR="00330346" w:rsidRDefault="00330346" w:rsidP="00F412C6">
      <w:pPr>
        <w:jc w:val="both"/>
        <w:rPr>
          <w:rFonts w:ascii="Arial" w:hAnsi="Arial" w:cs="Arial"/>
          <w:sz w:val="20"/>
          <w:szCs w:val="20"/>
        </w:rPr>
      </w:pPr>
    </w:p>
    <w:p w14:paraId="3F339FF8" w14:textId="77777777" w:rsidR="00330346" w:rsidRDefault="00330346" w:rsidP="00F412C6">
      <w:pPr>
        <w:jc w:val="both"/>
        <w:rPr>
          <w:rFonts w:ascii="Arial" w:hAnsi="Arial" w:cs="Arial"/>
          <w:sz w:val="20"/>
          <w:szCs w:val="20"/>
        </w:rPr>
      </w:pPr>
    </w:p>
    <w:p w14:paraId="3A8CD073" w14:textId="77777777" w:rsidR="00330346" w:rsidRDefault="00330346" w:rsidP="00F412C6">
      <w:pPr>
        <w:jc w:val="both"/>
        <w:rPr>
          <w:rFonts w:ascii="Arial" w:hAnsi="Arial" w:cs="Arial"/>
          <w:sz w:val="20"/>
          <w:szCs w:val="20"/>
        </w:rPr>
      </w:pPr>
    </w:p>
    <w:p w14:paraId="4725A012" w14:textId="77777777" w:rsidR="00330346" w:rsidRDefault="00330346" w:rsidP="00F412C6">
      <w:pPr>
        <w:jc w:val="both"/>
        <w:rPr>
          <w:rFonts w:ascii="Arial" w:hAnsi="Arial" w:cs="Arial"/>
          <w:sz w:val="20"/>
          <w:szCs w:val="20"/>
        </w:rPr>
      </w:pPr>
    </w:p>
    <w:p w14:paraId="097AB9A5" w14:textId="77777777" w:rsidR="00330346" w:rsidRDefault="00330346" w:rsidP="00F412C6">
      <w:pPr>
        <w:jc w:val="both"/>
        <w:rPr>
          <w:rFonts w:ascii="Arial" w:hAnsi="Arial" w:cs="Arial"/>
          <w:sz w:val="20"/>
          <w:szCs w:val="20"/>
        </w:rPr>
      </w:pPr>
    </w:p>
    <w:p w14:paraId="4430A005" w14:textId="77777777" w:rsidR="00330346" w:rsidRDefault="00330346" w:rsidP="00F412C6">
      <w:pPr>
        <w:jc w:val="both"/>
        <w:rPr>
          <w:rFonts w:ascii="Arial" w:hAnsi="Arial" w:cs="Arial"/>
          <w:sz w:val="20"/>
          <w:szCs w:val="20"/>
        </w:rPr>
      </w:pPr>
    </w:p>
    <w:p w14:paraId="1877B8AF" w14:textId="77777777" w:rsidR="00330346" w:rsidRDefault="00330346" w:rsidP="00F412C6">
      <w:pPr>
        <w:jc w:val="both"/>
        <w:rPr>
          <w:rFonts w:ascii="Arial" w:hAnsi="Arial" w:cs="Arial"/>
          <w:sz w:val="20"/>
          <w:szCs w:val="20"/>
        </w:rPr>
      </w:pPr>
    </w:p>
    <w:p w14:paraId="43F4D562" w14:textId="77777777" w:rsidR="00330346" w:rsidRDefault="00330346" w:rsidP="00F412C6">
      <w:pPr>
        <w:jc w:val="both"/>
        <w:rPr>
          <w:rFonts w:ascii="Arial" w:hAnsi="Arial" w:cs="Arial"/>
          <w:sz w:val="20"/>
          <w:szCs w:val="20"/>
        </w:rPr>
      </w:pPr>
    </w:p>
    <w:p w14:paraId="22AAF934" w14:textId="77777777" w:rsidR="00330346" w:rsidRDefault="00330346" w:rsidP="00F412C6">
      <w:pPr>
        <w:jc w:val="both"/>
        <w:rPr>
          <w:rFonts w:ascii="Arial" w:hAnsi="Arial" w:cs="Arial"/>
          <w:sz w:val="20"/>
          <w:szCs w:val="20"/>
        </w:rPr>
      </w:pPr>
    </w:p>
    <w:p w14:paraId="14270940" w14:textId="77777777" w:rsidR="00330346" w:rsidRDefault="00330346" w:rsidP="00F412C6">
      <w:pPr>
        <w:jc w:val="both"/>
        <w:rPr>
          <w:rFonts w:ascii="Arial" w:hAnsi="Arial" w:cs="Arial"/>
          <w:sz w:val="20"/>
          <w:szCs w:val="20"/>
        </w:rPr>
      </w:pPr>
    </w:p>
    <w:p w14:paraId="389A890F" w14:textId="77777777" w:rsidR="00330346" w:rsidRDefault="00330346" w:rsidP="00F412C6">
      <w:pPr>
        <w:jc w:val="both"/>
        <w:rPr>
          <w:rFonts w:ascii="Arial" w:hAnsi="Arial" w:cs="Arial"/>
          <w:sz w:val="20"/>
          <w:szCs w:val="20"/>
        </w:rPr>
      </w:pPr>
    </w:p>
    <w:p w14:paraId="054D2C64" w14:textId="77777777" w:rsidR="00330346" w:rsidRDefault="00330346" w:rsidP="00F412C6">
      <w:pPr>
        <w:jc w:val="both"/>
        <w:rPr>
          <w:rFonts w:ascii="Arial" w:hAnsi="Arial" w:cs="Arial"/>
          <w:sz w:val="20"/>
          <w:szCs w:val="20"/>
        </w:rPr>
      </w:pPr>
    </w:p>
    <w:p w14:paraId="37C0D97F" w14:textId="77777777" w:rsidR="00330346" w:rsidRDefault="00330346" w:rsidP="00330346">
      <w:pPr>
        <w:spacing w:line="225" w:lineRule="atLeast"/>
        <w:rPr>
          <w:rFonts w:eastAsia="Times New Roman"/>
          <w:sz w:val="17"/>
          <w:szCs w:val="17"/>
        </w:rPr>
      </w:pPr>
      <w:r>
        <w:rPr>
          <w:rFonts w:eastAsia="Times New Roman"/>
          <w:sz w:val="17"/>
          <w:szCs w:val="17"/>
        </w:rPr>
        <w:t>Integrative Cancer TherapiesVolume 18</w:t>
      </w:r>
      <w:r>
        <w:rPr>
          <w:rStyle w:val="delimiter"/>
          <w:rFonts w:eastAsia="Times New Roman"/>
          <w:sz w:val="17"/>
          <w:szCs w:val="17"/>
        </w:rPr>
        <w:t>, </w:t>
      </w:r>
      <w:r>
        <w:rPr>
          <w:rFonts w:eastAsia="Times New Roman"/>
          <w:sz w:val="17"/>
          <w:szCs w:val="17"/>
        </w:rPr>
        <w:t>January-December 2019</w:t>
      </w:r>
    </w:p>
    <w:p w14:paraId="7C64B194" w14:textId="77777777" w:rsidR="00330346" w:rsidRDefault="00330346" w:rsidP="00330346">
      <w:pPr>
        <w:spacing w:line="225" w:lineRule="atLeast"/>
        <w:rPr>
          <w:rFonts w:eastAsia="Times New Roman"/>
          <w:sz w:val="17"/>
          <w:szCs w:val="17"/>
        </w:rPr>
      </w:pPr>
      <w:r>
        <w:rPr>
          <w:rFonts w:eastAsia="Times New Roman"/>
          <w:sz w:val="17"/>
          <w:szCs w:val="17"/>
        </w:rPr>
        <w:t>© The Author(s) 2019</w:t>
      </w:r>
    </w:p>
    <w:p w14:paraId="3DFD6FCE" w14:textId="77777777" w:rsidR="00330346" w:rsidRDefault="00330346" w:rsidP="00330346">
      <w:pPr>
        <w:spacing w:line="225" w:lineRule="atLeast"/>
        <w:rPr>
          <w:rFonts w:eastAsia="Times New Roman"/>
          <w:sz w:val="17"/>
          <w:szCs w:val="17"/>
        </w:rPr>
      </w:pPr>
      <w:r>
        <w:rPr>
          <w:rFonts w:eastAsia="Times New Roman"/>
          <w:sz w:val="17"/>
          <w:szCs w:val="17"/>
        </w:rPr>
        <w:t>, </w:t>
      </w:r>
      <w:hyperlink r:id="rId23" w:history="1">
        <w:r>
          <w:rPr>
            <w:rStyle w:val="Collegamentoipertestuale"/>
            <w:rFonts w:eastAsia="Times New Roman"/>
            <w:color w:val="000000"/>
            <w:sz w:val="17"/>
            <w:szCs w:val="17"/>
            <w:u w:val="none"/>
          </w:rPr>
          <w:t>Article Reuse Guidelines</w:t>
        </w:r>
      </w:hyperlink>
    </w:p>
    <w:p w14:paraId="3EB7012F" w14:textId="77777777" w:rsidR="00330346" w:rsidRDefault="005F09B8" w:rsidP="00330346">
      <w:pPr>
        <w:spacing w:line="225" w:lineRule="atLeast"/>
        <w:rPr>
          <w:rFonts w:eastAsia="Times New Roman"/>
          <w:sz w:val="17"/>
          <w:szCs w:val="17"/>
        </w:rPr>
      </w:pPr>
      <w:hyperlink r:id="rId24" w:history="1">
        <w:r w:rsidR="00330346">
          <w:rPr>
            <w:rStyle w:val="Collegamentoipertestuale"/>
            <w:rFonts w:eastAsia="Times New Roman"/>
            <w:color w:val="000000"/>
            <w:sz w:val="17"/>
            <w:szCs w:val="17"/>
            <w:u w:val="none"/>
          </w:rPr>
          <w:t>https://doi.org/10.1177/1534735419886662</w:t>
        </w:r>
      </w:hyperlink>
    </w:p>
    <w:p w14:paraId="0DB54FA1" w14:textId="77777777" w:rsidR="00330346" w:rsidRDefault="00330346" w:rsidP="00330346">
      <w:pPr>
        <w:spacing w:line="330" w:lineRule="atLeast"/>
        <w:rPr>
          <w:rFonts w:ascii="Helvetica" w:eastAsia="Times New Roman" w:hAnsi="Helvetica"/>
          <w:i/>
          <w:iCs/>
        </w:rPr>
      </w:pPr>
      <w:r>
        <w:rPr>
          <w:rFonts w:ascii="Helvetica" w:eastAsia="Times New Roman" w:hAnsi="Helvetica"/>
          <w:i/>
          <w:iCs/>
        </w:rPr>
        <w:t>Research Article</w:t>
      </w:r>
    </w:p>
    <w:p w14:paraId="7FBC8802" w14:textId="77777777" w:rsidR="00330346" w:rsidRDefault="00330346" w:rsidP="00330346">
      <w:pPr>
        <w:pStyle w:val="Titolo1"/>
        <w:spacing w:before="0" w:beforeAutospacing="0" w:after="240" w:afterAutospacing="0" w:line="450" w:lineRule="atLeast"/>
        <w:rPr>
          <w:rFonts w:eastAsia="Times New Roman"/>
          <w:sz w:val="36"/>
          <w:szCs w:val="36"/>
        </w:rPr>
      </w:pPr>
      <w:proofErr w:type="gramStart"/>
      <w:r>
        <w:rPr>
          <w:rFonts w:eastAsia="Times New Roman"/>
          <w:sz w:val="36"/>
          <w:szCs w:val="36"/>
        </w:rPr>
        <w:t>The Efficacy of Acupuncture in Chemotherapy-Induced Peripheral Neuropathy: Systematic Review and Meta-Analysis</w:t>
      </w:r>
      <w:proofErr w:type="gramEnd"/>
    </w:p>
    <w:p w14:paraId="7EBAC197" w14:textId="77777777" w:rsidR="00330346" w:rsidRDefault="00330346" w:rsidP="00330346">
      <w:pPr>
        <w:spacing w:line="330" w:lineRule="atLeast"/>
        <w:rPr>
          <w:rFonts w:eastAsia="Times New Roman"/>
          <w:b/>
          <w:bCs/>
        </w:rPr>
      </w:pPr>
      <w:r>
        <w:rPr>
          <w:rFonts w:eastAsia="Times New Roman"/>
          <w:b/>
          <w:bCs/>
        </w:rPr>
        <w:t>Tsai-Ju Chien, MD, MA, MS, PhD</w:t>
      </w:r>
      <w:hyperlink r:id="rId25" w:history="1">
        <w:r>
          <w:rPr>
            <w:rStyle w:val="Collegamentoipertestuale"/>
            <w:rFonts w:eastAsia="Times New Roman"/>
            <w:b/>
            <w:bCs/>
            <w:color w:val="000000"/>
            <w:u w:val="none"/>
          </w:rPr>
          <w:t>https://orcid.org/0000-0001-9646-5272</w:t>
        </w:r>
      </w:hyperlink>
      <w:hyperlink r:id="rId26" w:anchor="aff1-1534735419886662" w:history="1">
        <w:r>
          <w:rPr>
            <w:rStyle w:val="Collegamentoipertestuale"/>
            <w:rFonts w:eastAsia="Times New Roman"/>
            <w:b/>
            <w:bCs/>
            <w:color w:val="000000"/>
            <w:u w:val="none"/>
            <w:vertAlign w:val="superscript"/>
          </w:rPr>
          <w:t>1</w:t>
        </w:r>
      </w:hyperlink>
      <w:r>
        <w:rPr>
          <w:rFonts w:eastAsia="Times New Roman"/>
          <w:b/>
          <w:bCs/>
          <w:vertAlign w:val="superscript"/>
        </w:rPr>
        <w:t>,</w:t>
      </w:r>
      <w:hyperlink r:id="rId27" w:anchor="aff2-1534735419886662" w:history="1">
        <w:r>
          <w:rPr>
            <w:rStyle w:val="Collegamentoipertestuale"/>
            <w:rFonts w:eastAsia="Times New Roman"/>
            <w:b/>
            <w:bCs/>
            <w:color w:val="000000"/>
            <w:u w:val="none"/>
            <w:vertAlign w:val="superscript"/>
          </w:rPr>
          <w:t>2</w:t>
        </w:r>
      </w:hyperlink>
      <w:r>
        <w:rPr>
          <w:rFonts w:eastAsia="Times New Roman"/>
          <w:b/>
          <w:bCs/>
        </w:rPr>
        <w:t>, Chia-Yu Liu, MD, PhD</w:t>
      </w:r>
      <w:hyperlink r:id="rId28" w:anchor="aff2-1534735419886662" w:history="1">
        <w:r>
          <w:rPr>
            <w:rStyle w:val="Collegamentoipertestuale"/>
            <w:rFonts w:eastAsia="Times New Roman"/>
            <w:b/>
            <w:bCs/>
            <w:color w:val="000000"/>
            <w:u w:val="none"/>
            <w:vertAlign w:val="superscript"/>
          </w:rPr>
          <w:t>2</w:t>
        </w:r>
      </w:hyperlink>
      <w:r>
        <w:rPr>
          <w:rFonts w:eastAsia="Times New Roman"/>
          <w:b/>
          <w:bCs/>
          <w:vertAlign w:val="superscript"/>
        </w:rPr>
        <w:t>,</w:t>
      </w:r>
      <w:hyperlink r:id="rId29" w:anchor="aff3-1534735419886662" w:history="1">
        <w:r>
          <w:rPr>
            <w:rStyle w:val="Collegamentoipertestuale"/>
            <w:rFonts w:eastAsia="Times New Roman"/>
            <w:b/>
            <w:bCs/>
            <w:color w:val="000000"/>
            <w:u w:val="none"/>
            <w:vertAlign w:val="superscript"/>
          </w:rPr>
          <w:t>3</w:t>
        </w:r>
      </w:hyperlink>
      <w:r>
        <w:rPr>
          <w:rFonts w:eastAsia="Times New Roman"/>
          <w:b/>
          <w:bCs/>
          <w:vertAlign w:val="superscript"/>
        </w:rPr>
        <w:t>,</w:t>
      </w:r>
      <w:hyperlink r:id="rId30" w:anchor="aff4-1534735419886662" w:history="1">
        <w:r>
          <w:rPr>
            <w:rStyle w:val="Collegamentoipertestuale"/>
            <w:rFonts w:eastAsia="Times New Roman"/>
            <w:b/>
            <w:bCs/>
            <w:color w:val="000000"/>
            <w:u w:val="none"/>
            <w:vertAlign w:val="superscript"/>
          </w:rPr>
          <w:t>4</w:t>
        </w:r>
      </w:hyperlink>
      <w:r>
        <w:rPr>
          <w:rFonts w:eastAsia="Times New Roman"/>
          <w:b/>
          <w:bCs/>
          <w:vertAlign w:val="superscript"/>
        </w:rPr>
        <w:t>,</w:t>
      </w:r>
      <w:hyperlink r:id="rId31" w:anchor="aff5-1534735419886662" w:history="1">
        <w:r>
          <w:rPr>
            <w:rStyle w:val="Collegamentoipertestuale"/>
            <w:rFonts w:eastAsia="Times New Roman"/>
            <w:b/>
            <w:bCs/>
            <w:color w:val="000000"/>
            <w:u w:val="none"/>
            <w:vertAlign w:val="superscript"/>
          </w:rPr>
          <w:t>5</w:t>
        </w:r>
      </w:hyperlink>
      <w:r>
        <w:rPr>
          <w:rFonts w:eastAsia="Times New Roman"/>
          <w:b/>
          <w:bCs/>
        </w:rPr>
        <w:t>, Ching-Ju Fang, MLIS</w:t>
      </w:r>
      <w:hyperlink r:id="rId32" w:history="1">
        <w:r>
          <w:rPr>
            <w:rStyle w:val="Collegamentoipertestuale"/>
            <w:rFonts w:eastAsia="Times New Roman"/>
            <w:b/>
            <w:bCs/>
            <w:color w:val="000000"/>
            <w:u w:val="none"/>
          </w:rPr>
          <w:t>https://orcid.org/0000-0002-7892-8840</w:t>
        </w:r>
      </w:hyperlink>
      <w:hyperlink r:id="rId33" w:anchor="aff6-1534735419886662" w:history="1">
        <w:r>
          <w:rPr>
            <w:rStyle w:val="Collegamentoipertestuale"/>
            <w:rFonts w:eastAsia="Times New Roman"/>
            <w:b/>
            <w:bCs/>
            <w:color w:val="000000"/>
            <w:u w:val="none"/>
            <w:vertAlign w:val="superscript"/>
          </w:rPr>
          <w:t>6</w:t>
        </w:r>
      </w:hyperlink>
      <w:r>
        <w:rPr>
          <w:rFonts w:eastAsia="Times New Roman"/>
          <w:b/>
          <w:bCs/>
          <w:vertAlign w:val="superscript"/>
        </w:rPr>
        <w:t>,</w:t>
      </w:r>
      <w:hyperlink r:id="rId34" w:anchor="aff7-1534735419886662" w:history="1">
        <w:r>
          <w:rPr>
            <w:rStyle w:val="Collegamentoipertestuale"/>
            <w:rFonts w:eastAsia="Times New Roman"/>
            <w:b/>
            <w:bCs/>
            <w:color w:val="000000"/>
            <w:u w:val="none"/>
            <w:vertAlign w:val="superscript"/>
          </w:rPr>
          <w:t>7</w:t>
        </w:r>
      </w:hyperlink>
      <w:r>
        <w:rPr>
          <w:rFonts w:eastAsia="Times New Roman"/>
          <w:b/>
          <w:bCs/>
        </w:rPr>
        <w:t>, and Chun-Yu Kuo, MS</w:t>
      </w:r>
      <w:hyperlink r:id="rId35" w:anchor="aff2-1534735419886662" w:history="1">
        <w:r>
          <w:rPr>
            <w:rStyle w:val="Collegamentoipertestuale"/>
            <w:rFonts w:eastAsia="Times New Roman"/>
            <w:b/>
            <w:bCs/>
            <w:color w:val="000000"/>
            <w:u w:val="none"/>
            <w:vertAlign w:val="superscript"/>
          </w:rPr>
          <w:t>2</w:t>
        </w:r>
      </w:hyperlink>
    </w:p>
    <w:p w14:paraId="5DA1AA46" w14:textId="77777777" w:rsidR="00330346" w:rsidRDefault="00330346" w:rsidP="00330346">
      <w:pPr>
        <w:pStyle w:val="Titolo2"/>
        <w:spacing w:before="0" w:line="285" w:lineRule="atLeast"/>
        <w:rPr>
          <w:rFonts w:eastAsia="Times New Roman"/>
          <w:sz w:val="24"/>
          <w:szCs w:val="24"/>
        </w:rPr>
      </w:pPr>
      <w:r>
        <w:rPr>
          <w:rFonts w:eastAsia="Times New Roman"/>
          <w:sz w:val="24"/>
          <w:szCs w:val="24"/>
        </w:rPr>
        <w:t>Abstract</w:t>
      </w:r>
    </w:p>
    <w:p w14:paraId="1E0E3957" w14:textId="77777777" w:rsidR="00330346" w:rsidRDefault="00330346" w:rsidP="00330346">
      <w:pPr>
        <w:spacing w:line="285" w:lineRule="atLeast"/>
        <w:rPr>
          <w:rFonts w:eastAsia="Times New Roman"/>
        </w:rPr>
      </w:pPr>
      <w:r>
        <w:rPr>
          <w:rFonts w:eastAsia="Times New Roman"/>
          <w:b/>
          <w:bCs/>
        </w:rPr>
        <w:t>Background:</w:t>
      </w:r>
      <w:r>
        <w:rPr>
          <w:rFonts w:eastAsia="Times New Roman"/>
        </w:rPr>
        <w:t> Chemotherapy-induced peripheral neuropathy (CIPN) has no cure, but acupuncture may provide relief through its known neuromodulation or neuroendocrine adjustment. This review aimed to assess the efficacy of acupuncture in treating CIPN. </w:t>
      </w:r>
      <w:r>
        <w:rPr>
          <w:rFonts w:eastAsia="Times New Roman"/>
          <w:b/>
          <w:bCs/>
        </w:rPr>
        <w:t>Method:</w:t>
      </w:r>
      <w:r>
        <w:rPr>
          <w:rFonts w:eastAsia="Times New Roman"/>
        </w:rPr>
        <w:t> A literature review following the PRISMA Statement was performed, searching 7 databases from inception through August 2019. All studies were clinical trials of the effect of acupuncture on CIPN. The methodological quality of these trials was assessed using Cochrane criteria; meta-analysis software (RevMan 5.2) was used to analyze the data. </w:t>
      </w:r>
      <w:r>
        <w:rPr>
          <w:rFonts w:eastAsia="Times New Roman"/>
          <w:b/>
          <w:bCs/>
        </w:rPr>
        <w:t>Data Sources:</w:t>
      </w:r>
      <w:r>
        <w:rPr>
          <w:rFonts w:eastAsia="Times New Roman"/>
        </w:rPr>
        <w:t> The databases searched were the following: MEDLINE (Ovid), Embase, Cochrane CENTRAL, Scopus, World Health Organization International Clinical Trials Registry Platform, CNKI (China National Knowledge Infrastructure), and Wanfang Med Online. </w:t>
      </w:r>
      <w:r>
        <w:rPr>
          <w:rFonts w:eastAsia="Times New Roman"/>
          <w:b/>
          <w:bCs/>
        </w:rPr>
        <w:t>Results:</w:t>
      </w:r>
      <w:r>
        <w:rPr>
          <w:rFonts w:eastAsia="Times New Roman"/>
        </w:rPr>
        <w:t> We examined 386 cancer patients from 6 randomized control trials, which had high quality, based on the modified Jadad scale. Meta-analysis showed that acupuncture led to significant improvements in pain scores (−1.21, 95% confidence interval [CI] = −1.61 to −0.82, </w:t>
      </w:r>
      <w:r>
        <w:rPr>
          <w:rFonts w:eastAsia="Times New Roman"/>
          <w:i/>
          <w:iCs/>
        </w:rPr>
        <w:t>P</w:t>
      </w:r>
      <w:r>
        <w:rPr>
          <w:rFonts w:eastAsia="Times New Roman"/>
        </w:rPr>
        <w:t> &lt; .00001) and nervous system symptoms based on Functional Assessment of Cancer Therapy/Neurotoxicity questionnaire scores (−2.02, 95% CI = −2.21 to −1.84, </w:t>
      </w:r>
      <w:r>
        <w:rPr>
          <w:rFonts w:eastAsia="Times New Roman"/>
          <w:i/>
          <w:iCs/>
        </w:rPr>
        <w:t>P</w:t>
      </w:r>
      <w:r>
        <w:rPr>
          <w:rFonts w:eastAsia="Times New Roman"/>
        </w:rPr>
        <w:t> &lt; .00001). No significant change was noted in nerve conduction velocity (1.58, 95% CI = −2.67 to 5.83, </w:t>
      </w:r>
      <w:r>
        <w:rPr>
          <w:rFonts w:eastAsia="Times New Roman"/>
          <w:i/>
          <w:iCs/>
        </w:rPr>
        <w:t>P</w:t>
      </w:r>
      <w:r>
        <w:rPr>
          <w:rFonts w:eastAsia="Times New Roman"/>
        </w:rPr>
        <w:t> = .47). </w:t>
      </w:r>
      <w:r>
        <w:rPr>
          <w:rFonts w:eastAsia="Times New Roman"/>
          <w:b/>
          <w:bCs/>
        </w:rPr>
        <w:t>Conclusion:</w:t>
      </w:r>
      <w:r>
        <w:rPr>
          <w:rFonts w:eastAsia="Times New Roman"/>
        </w:rPr>
        <w:t> Acupuncture can effectively relieve CIPN pain and functional limitation. The limited number of subjects warrants a larger scale study.</w:t>
      </w:r>
    </w:p>
    <w:p w14:paraId="22BA8664" w14:textId="77777777" w:rsidR="00330346" w:rsidRDefault="00330346" w:rsidP="00330346">
      <w:pPr>
        <w:spacing w:line="330" w:lineRule="atLeast"/>
        <w:rPr>
          <w:rFonts w:eastAsia="Times New Roman"/>
          <w:b/>
          <w:bCs/>
        </w:rPr>
      </w:pPr>
      <w:r>
        <w:rPr>
          <w:rFonts w:eastAsia="Times New Roman"/>
          <w:b/>
          <w:bCs/>
        </w:rPr>
        <w:t>Keywords</w:t>
      </w:r>
    </w:p>
    <w:p w14:paraId="68C25E40" w14:textId="77777777" w:rsidR="00330346" w:rsidRDefault="00330346" w:rsidP="00330346">
      <w:pPr>
        <w:spacing w:line="330" w:lineRule="atLeast"/>
        <w:rPr>
          <w:rFonts w:eastAsia="Times New Roman"/>
        </w:rPr>
      </w:pPr>
      <w:r>
        <w:rPr>
          <w:rFonts w:eastAsia="Times New Roman"/>
        </w:rPr>
        <w:t>acupuncture, cancer, chemotherapy, neuropathy, systematic review</w:t>
      </w:r>
    </w:p>
    <w:p w14:paraId="03A6B8BC" w14:textId="2E7F0494" w:rsidR="00330346" w:rsidRDefault="009C2743" w:rsidP="00330346">
      <w:pPr>
        <w:spacing w:before="240" w:after="240"/>
        <w:rPr>
          <w:rFonts w:eastAsia="Times New Roman"/>
          <w:sz w:val="20"/>
          <w:szCs w:val="20"/>
        </w:rPr>
      </w:pPr>
      <w:r w:rsidRPr="009C2743">
        <w:rPr>
          <w:rFonts w:eastAsia="Times New Roman"/>
        </w:rPr>
        <w:t>https://journals.sagepub.com/doi/epub/10.1177/1534735419886662</w:t>
      </w:r>
    </w:p>
    <w:p w14:paraId="2E09C4F6" w14:textId="77777777" w:rsidR="00330346" w:rsidRDefault="00330346" w:rsidP="00330346">
      <w:pPr>
        <w:spacing w:line="255" w:lineRule="atLeast"/>
        <w:rPr>
          <w:rFonts w:eastAsia="Times New Roman"/>
          <w:sz w:val="18"/>
          <w:szCs w:val="18"/>
        </w:rPr>
      </w:pPr>
      <w:r>
        <w:rPr>
          <w:rFonts w:eastAsia="Times New Roman"/>
          <w:sz w:val="18"/>
          <w:szCs w:val="18"/>
          <w:vertAlign w:val="superscript"/>
        </w:rPr>
        <w:t>1</w:t>
      </w:r>
      <w:r>
        <w:rPr>
          <w:rFonts w:eastAsia="Times New Roman"/>
          <w:sz w:val="18"/>
          <w:szCs w:val="18"/>
        </w:rPr>
        <w:t>Taipei City Hospital, Taipei</w:t>
      </w:r>
    </w:p>
    <w:p w14:paraId="47D5E1D7" w14:textId="77777777" w:rsidR="00330346" w:rsidRDefault="00330346" w:rsidP="00330346">
      <w:pPr>
        <w:spacing w:line="255" w:lineRule="atLeast"/>
        <w:rPr>
          <w:rFonts w:eastAsia="Times New Roman"/>
          <w:sz w:val="18"/>
          <w:szCs w:val="18"/>
        </w:rPr>
      </w:pPr>
      <w:r>
        <w:rPr>
          <w:rFonts w:eastAsia="Times New Roman"/>
          <w:sz w:val="18"/>
          <w:szCs w:val="18"/>
          <w:vertAlign w:val="superscript"/>
        </w:rPr>
        <w:t>2</w:t>
      </w:r>
      <w:r>
        <w:rPr>
          <w:rFonts w:eastAsia="Times New Roman"/>
          <w:sz w:val="18"/>
          <w:szCs w:val="18"/>
        </w:rPr>
        <w:t>National Yang-Ming University, Taipei</w:t>
      </w:r>
    </w:p>
    <w:p w14:paraId="7345D217" w14:textId="77777777" w:rsidR="00330346" w:rsidRDefault="00330346" w:rsidP="00330346">
      <w:pPr>
        <w:spacing w:line="255" w:lineRule="atLeast"/>
        <w:rPr>
          <w:rFonts w:eastAsia="Times New Roman"/>
          <w:sz w:val="18"/>
          <w:szCs w:val="18"/>
        </w:rPr>
      </w:pPr>
      <w:r>
        <w:rPr>
          <w:rFonts w:eastAsia="Times New Roman"/>
          <w:sz w:val="18"/>
          <w:szCs w:val="18"/>
          <w:vertAlign w:val="superscript"/>
        </w:rPr>
        <w:t>3</w:t>
      </w:r>
      <w:r>
        <w:rPr>
          <w:rFonts w:eastAsia="Times New Roman"/>
          <w:sz w:val="18"/>
          <w:szCs w:val="18"/>
        </w:rPr>
        <w:t>Chang Gung University, Taoyuan</w:t>
      </w:r>
    </w:p>
    <w:p w14:paraId="5899A627" w14:textId="77777777" w:rsidR="00330346" w:rsidRDefault="00330346" w:rsidP="00330346">
      <w:pPr>
        <w:spacing w:line="255" w:lineRule="atLeast"/>
        <w:rPr>
          <w:rFonts w:eastAsia="Times New Roman"/>
          <w:sz w:val="18"/>
          <w:szCs w:val="18"/>
        </w:rPr>
      </w:pPr>
      <w:r>
        <w:rPr>
          <w:rFonts w:eastAsia="Times New Roman"/>
          <w:sz w:val="18"/>
          <w:szCs w:val="18"/>
          <w:vertAlign w:val="superscript"/>
        </w:rPr>
        <w:t>4</w:t>
      </w:r>
      <w:r>
        <w:rPr>
          <w:rFonts w:eastAsia="Times New Roman"/>
          <w:sz w:val="18"/>
          <w:szCs w:val="18"/>
        </w:rPr>
        <w:t>China Medical University, Taichung</w:t>
      </w:r>
    </w:p>
    <w:p w14:paraId="1988124B" w14:textId="77777777" w:rsidR="00330346" w:rsidRDefault="00330346" w:rsidP="00330346">
      <w:pPr>
        <w:spacing w:line="255" w:lineRule="atLeast"/>
        <w:rPr>
          <w:rFonts w:eastAsia="Times New Roman"/>
          <w:sz w:val="18"/>
          <w:szCs w:val="18"/>
        </w:rPr>
      </w:pPr>
      <w:r>
        <w:rPr>
          <w:rFonts w:eastAsia="Times New Roman"/>
          <w:sz w:val="18"/>
          <w:szCs w:val="18"/>
          <w:vertAlign w:val="superscript"/>
        </w:rPr>
        <w:t>5</w:t>
      </w:r>
      <w:r>
        <w:rPr>
          <w:rFonts w:eastAsia="Times New Roman"/>
          <w:sz w:val="18"/>
          <w:szCs w:val="18"/>
        </w:rPr>
        <w:t>Flourish Traditional Chinese Medicine Clinic, Taipei</w:t>
      </w:r>
    </w:p>
    <w:p w14:paraId="14327ED9" w14:textId="77777777" w:rsidR="00330346" w:rsidRDefault="00330346" w:rsidP="00330346">
      <w:pPr>
        <w:spacing w:line="255" w:lineRule="atLeast"/>
        <w:rPr>
          <w:rFonts w:eastAsia="Times New Roman"/>
          <w:sz w:val="18"/>
          <w:szCs w:val="18"/>
        </w:rPr>
      </w:pPr>
      <w:r>
        <w:rPr>
          <w:rFonts w:eastAsia="Times New Roman"/>
          <w:sz w:val="18"/>
          <w:szCs w:val="18"/>
          <w:vertAlign w:val="superscript"/>
        </w:rPr>
        <w:t>6</w:t>
      </w:r>
      <w:r>
        <w:rPr>
          <w:rFonts w:eastAsia="Times New Roman"/>
          <w:sz w:val="18"/>
          <w:szCs w:val="18"/>
        </w:rPr>
        <w:t>National Cheng Kung University, Tainan</w:t>
      </w:r>
    </w:p>
    <w:p w14:paraId="7038F5C3" w14:textId="77777777" w:rsidR="00330346" w:rsidRDefault="00330346" w:rsidP="00330346">
      <w:pPr>
        <w:spacing w:line="255" w:lineRule="atLeast"/>
        <w:rPr>
          <w:rFonts w:eastAsia="Times New Roman"/>
          <w:sz w:val="18"/>
          <w:szCs w:val="18"/>
        </w:rPr>
      </w:pPr>
      <w:r>
        <w:rPr>
          <w:rFonts w:eastAsia="Times New Roman"/>
          <w:sz w:val="18"/>
          <w:szCs w:val="18"/>
          <w:vertAlign w:val="superscript"/>
        </w:rPr>
        <w:t>7</w:t>
      </w:r>
      <w:r>
        <w:rPr>
          <w:rFonts w:eastAsia="Times New Roman"/>
          <w:sz w:val="18"/>
          <w:szCs w:val="18"/>
        </w:rPr>
        <w:t>National Cheng Kung University Hospital, Tainan</w:t>
      </w:r>
    </w:p>
    <w:p w14:paraId="54393D1D" w14:textId="77777777" w:rsidR="00330346" w:rsidRDefault="00330346" w:rsidP="00330346">
      <w:pPr>
        <w:spacing w:line="255" w:lineRule="atLeast"/>
        <w:rPr>
          <w:rFonts w:eastAsia="Times New Roman"/>
          <w:sz w:val="18"/>
          <w:szCs w:val="18"/>
        </w:rPr>
      </w:pPr>
      <w:r>
        <w:rPr>
          <w:rFonts w:eastAsia="Times New Roman"/>
          <w:b/>
          <w:bCs/>
          <w:sz w:val="18"/>
          <w:szCs w:val="18"/>
        </w:rPr>
        <w:t>Corresponding author(s):</w:t>
      </w:r>
    </w:p>
    <w:p w14:paraId="32EA645E" w14:textId="77777777" w:rsidR="00330346" w:rsidRDefault="00330346" w:rsidP="00330346">
      <w:pPr>
        <w:spacing w:line="255" w:lineRule="atLeast"/>
        <w:rPr>
          <w:rFonts w:eastAsia="Times New Roman"/>
          <w:sz w:val="18"/>
          <w:szCs w:val="18"/>
        </w:rPr>
      </w:pPr>
      <w:r>
        <w:rPr>
          <w:rFonts w:eastAsia="Times New Roman"/>
          <w:sz w:val="18"/>
          <w:szCs w:val="18"/>
        </w:rPr>
        <w:t>Tsai-Ju Chien, Division of Hemato-Oncology, Department of Internal Medicine, Branch Zhong-Zhou and Jen-Ai, Taipei City Hospital, No. 87, Tong-De Road, Taipei 11556. Email: </w:t>
      </w:r>
      <w:hyperlink r:id="rId36" w:history="1">
        <w:r>
          <w:rPr>
            <w:rStyle w:val="Collegamentoipertestuale"/>
            <w:rFonts w:eastAsia="Times New Roman"/>
            <w:color w:val="000000"/>
            <w:sz w:val="18"/>
            <w:szCs w:val="18"/>
            <w:u w:val="none"/>
          </w:rPr>
          <w:t>silence021@gmail.com</w:t>
        </w:r>
      </w:hyperlink>
    </w:p>
    <w:p w14:paraId="79222602" w14:textId="77777777" w:rsidR="00330346" w:rsidRDefault="00330346" w:rsidP="00330346">
      <w:pPr>
        <w:pStyle w:val="Titolo2"/>
        <w:spacing w:before="0" w:after="120" w:line="390" w:lineRule="atLeast"/>
        <w:rPr>
          <w:rFonts w:eastAsia="Times New Roman"/>
          <w:sz w:val="29"/>
          <w:szCs w:val="29"/>
        </w:rPr>
      </w:pPr>
      <w:r>
        <w:rPr>
          <w:rFonts w:eastAsia="Times New Roman"/>
          <w:sz w:val="29"/>
          <w:szCs w:val="29"/>
        </w:rPr>
        <w:t>Conclusion</w:t>
      </w:r>
    </w:p>
    <w:p w14:paraId="2E19201A" w14:textId="77777777" w:rsidR="00330346" w:rsidRDefault="00330346" w:rsidP="00330346">
      <w:pPr>
        <w:spacing w:line="330" w:lineRule="atLeast"/>
        <w:rPr>
          <w:rFonts w:eastAsia="Times New Roman"/>
        </w:rPr>
      </w:pPr>
      <w:r>
        <w:rPr>
          <w:rFonts w:eastAsia="Times New Roman"/>
        </w:rPr>
        <w:t>This meta-analysis of the efficacy of acupuncture in CIPN reveals that acupuncture can reduce pain and improve quality of life (FACT-NTX score). However, we cannot yet recommend a definite acupuncture protocol from the limited number of studies reviewed here. Future study design will need to include more quantitative end points, such as completed NCV, quantitative sensory testing or proinflammatory cytokines, and neurotrophic factors. Considering the safety and lack of serious adverse effects associated with acupuncture and the lack of a definite treatment for CIPN, acupuncture could be considered for treating CIPN.</w:t>
      </w:r>
    </w:p>
    <w:p w14:paraId="0899ABF7" w14:textId="77777777" w:rsidR="009C7BCF" w:rsidRDefault="009C7BCF" w:rsidP="00330346">
      <w:pPr>
        <w:spacing w:line="330" w:lineRule="atLeast"/>
        <w:rPr>
          <w:rFonts w:eastAsia="Times New Roman"/>
        </w:rPr>
      </w:pPr>
    </w:p>
    <w:p w14:paraId="0A66DDDA" w14:textId="441EDD1F" w:rsidR="009C7BCF" w:rsidRDefault="009C7BCF" w:rsidP="00330346">
      <w:pPr>
        <w:spacing w:line="330" w:lineRule="atLeast"/>
        <w:rPr>
          <w:rFonts w:eastAsia="Times New Roman"/>
        </w:rPr>
      </w:pPr>
      <w:r>
        <w:rPr>
          <w:rFonts w:eastAsia="Times New Roman"/>
          <w:noProof/>
          <w:lang w:val="it-IT"/>
        </w:rPr>
        <w:drawing>
          <wp:inline distT="0" distB="0" distL="0" distR="0" wp14:anchorId="37510E56" wp14:editId="55E4C322">
            <wp:extent cx="6104255" cy="3335655"/>
            <wp:effectExtent l="0" t="0" r="0" b="0"/>
            <wp:docPr id="7" name="Immagine 7" descr="Macintosh HD:Users:manliopros:Desktop:Schermata 2023-05-28 alle 15.5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cintosh HD:Users:manliopros:Desktop:Schermata 2023-05-28 alle 15.51.35.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04255" cy="3335655"/>
                    </a:xfrm>
                    <a:prstGeom prst="rect">
                      <a:avLst/>
                    </a:prstGeom>
                    <a:noFill/>
                    <a:ln>
                      <a:noFill/>
                    </a:ln>
                  </pic:spPr>
                </pic:pic>
              </a:graphicData>
            </a:graphic>
          </wp:inline>
        </w:drawing>
      </w:r>
    </w:p>
    <w:p w14:paraId="6F15CC12" w14:textId="7FA19291" w:rsidR="009C7BCF" w:rsidRDefault="009C7BCF" w:rsidP="00330346">
      <w:pPr>
        <w:pStyle w:val="Titolo2"/>
        <w:spacing w:before="0" w:after="120" w:line="360" w:lineRule="atLeast"/>
        <w:rPr>
          <w:rFonts w:eastAsia="Times New Roman"/>
        </w:rPr>
      </w:pPr>
      <w:r>
        <w:rPr>
          <w:rFonts w:eastAsia="Times New Roman"/>
          <w:noProof/>
          <w:lang w:val="it-IT"/>
        </w:rPr>
        <w:drawing>
          <wp:inline distT="0" distB="0" distL="0" distR="0" wp14:anchorId="26F12121" wp14:editId="12707768">
            <wp:extent cx="6104255" cy="2311400"/>
            <wp:effectExtent l="0" t="0" r="0" b="0"/>
            <wp:docPr id="8" name="Immagine 8" descr="Macintosh HD:Users:manliopros:Desktop:Schermata 2023-05-28 alle 15.53.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cintosh HD:Users:manliopros:Desktop:Schermata 2023-05-28 alle 15.53.35.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04255" cy="2311400"/>
                    </a:xfrm>
                    <a:prstGeom prst="rect">
                      <a:avLst/>
                    </a:prstGeom>
                    <a:noFill/>
                    <a:ln>
                      <a:noFill/>
                    </a:ln>
                  </pic:spPr>
                </pic:pic>
              </a:graphicData>
            </a:graphic>
          </wp:inline>
        </w:drawing>
      </w:r>
    </w:p>
    <w:p w14:paraId="7CACB1F2" w14:textId="77777777" w:rsidR="00330346" w:rsidRPr="00D949E1" w:rsidRDefault="00330346" w:rsidP="00F412C6">
      <w:pPr>
        <w:jc w:val="both"/>
        <w:rPr>
          <w:rFonts w:ascii="Arial" w:hAnsi="Arial" w:cs="Arial"/>
          <w:sz w:val="20"/>
          <w:szCs w:val="20"/>
        </w:rPr>
      </w:pPr>
    </w:p>
    <w:sectPr w:rsidR="00330346" w:rsidRPr="00D949E1" w:rsidSect="00832A1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B528E"/>
    <w:multiLevelType w:val="multilevel"/>
    <w:tmpl w:val="AD40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7E283C"/>
    <w:multiLevelType w:val="multilevel"/>
    <w:tmpl w:val="73B6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859"/>
    <w:rsid w:val="000470ED"/>
    <w:rsid w:val="00156992"/>
    <w:rsid w:val="001C7859"/>
    <w:rsid w:val="001E51AA"/>
    <w:rsid w:val="001F064E"/>
    <w:rsid w:val="00264DAA"/>
    <w:rsid w:val="002C2DEB"/>
    <w:rsid w:val="00300C83"/>
    <w:rsid w:val="00330346"/>
    <w:rsid w:val="0034153B"/>
    <w:rsid w:val="00355A39"/>
    <w:rsid w:val="005F09B8"/>
    <w:rsid w:val="00685A1D"/>
    <w:rsid w:val="00832A16"/>
    <w:rsid w:val="0087355C"/>
    <w:rsid w:val="00881040"/>
    <w:rsid w:val="009C2743"/>
    <w:rsid w:val="009C7BCF"/>
    <w:rsid w:val="00A10F53"/>
    <w:rsid w:val="00A172B6"/>
    <w:rsid w:val="00B34D06"/>
    <w:rsid w:val="00B37AC1"/>
    <w:rsid w:val="00C113F2"/>
    <w:rsid w:val="00C630FC"/>
    <w:rsid w:val="00D764A8"/>
    <w:rsid w:val="00D949E1"/>
    <w:rsid w:val="00DF49C3"/>
    <w:rsid w:val="00E1556F"/>
    <w:rsid w:val="00F412C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AD1C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s-ES_tradnl"/>
    </w:rPr>
  </w:style>
  <w:style w:type="paragraph" w:styleId="Titolo1">
    <w:name w:val="heading 1"/>
    <w:basedOn w:val="Normale"/>
    <w:link w:val="Titolo1Carattere"/>
    <w:uiPriority w:val="9"/>
    <w:qFormat/>
    <w:rsid w:val="00881040"/>
    <w:pPr>
      <w:spacing w:before="100" w:beforeAutospacing="1" w:after="100" w:afterAutospacing="1"/>
      <w:outlineLvl w:val="0"/>
    </w:pPr>
    <w:rPr>
      <w:rFonts w:ascii="Times New Roman" w:hAnsi="Times New Roman" w:cs="Times New Roman"/>
      <w:b/>
      <w:bCs/>
      <w:kern w:val="36"/>
      <w:sz w:val="48"/>
      <w:szCs w:val="48"/>
      <w:lang w:val="it-IT"/>
    </w:rPr>
  </w:style>
  <w:style w:type="paragraph" w:styleId="Titolo2">
    <w:name w:val="heading 2"/>
    <w:basedOn w:val="Normale"/>
    <w:next w:val="Normale"/>
    <w:link w:val="Titolo2Carattere"/>
    <w:uiPriority w:val="9"/>
    <w:unhideWhenUsed/>
    <w:qFormat/>
    <w:rsid w:val="00300C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330346"/>
    <w:pPr>
      <w:keepNext/>
      <w:keepLines/>
      <w:spacing w:before="200"/>
      <w:outlineLvl w:val="2"/>
    </w:pPr>
    <w:rPr>
      <w:rFonts w:asciiTheme="majorHAnsi" w:eastAsiaTheme="majorEastAsia" w:hAnsiTheme="majorHAnsi" w:cstheme="majorBidi"/>
      <w:b/>
      <w:b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881040"/>
    <w:rPr>
      <w:rFonts w:ascii="Times New Roman" w:hAnsi="Times New Roman" w:cs="Times New Roman"/>
      <w:b/>
      <w:bCs/>
      <w:kern w:val="36"/>
      <w:sz w:val="48"/>
      <w:szCs w:val="48"/>
    </w:rPr>
  </w:style>
  <w:style w:type="character" w:customStyle="1" w:styleId="Titolo2Carattere">
    <w:name w:val="Titolo 2 Carattere"/>
    <w:basedOn w:val="Caratterepredefinitoparagrafo"/>
    <w:link w:val="Titolo2"/>
    <w:uiPriority w:val="9"/>
    <w:rsid w:val="00300C83"/>
    <w:rPr>
      <w:rFonts w:asciiTheme="majorHAnsi" w:eastAsiaTheme="majorEastAsia" w:hAnsiTheme="majorHAnsi" w:cstheme="majorBidi"/>
      <w:b/>
      <w:bCs/>
      <w:color w:val="4F81BD" w:themeColor="accent1"/>
      <w:sz w:val="26"/>
      <w:szCs w:val="26"/>
      <w:lang w:val="es-ES_tradnl"/>
    </w:rPr>
  </w:style>
  <w:style w:type="character" w:customStyle="1" w:styleId="Titolo3Carattere">
    <w:name w:val="Titolo 3 Carattere"/>
    <w:basedOn w:val="Caratterepredefinitoparagrafo"/>
    <w:link w:val="Titolo3"/>
    <w:uiPriority w:val="9"/>
    <w:rsid w:val="00330346"/>
    <w:rPr>
      <w:rFonts w:asciiTheme="majorHAnsi" w:eastAsiaTheme="majorEastAsia" w:hAnsiTheme="majorHAnsi" w:cstheme="majorBidi"/>
      <w:b/>
      <w:bCs/>
      <w:color w:val="4F81BD" w:themeColor="accent1"/>
      <w:lang w:val="es-ES_tradnl"/>
    </w:rPr>
  </w:style>
  <w:style w:type="character" w:styleId="Collegamentoipertestuale">
    <w:name w:val="Hyperlink"/>
    <w:basedOn w:val="Caratterepredefinitoparagrafo"/>
    <w:uiPriority w:val="99"/>
    <w:semiHidden/>
    <w:unhideWhenUsed/>
    <w:rsid w:val="00881040"/>
    <w:rPr>
      <w:color w:val="0000FF"/>
      <w:u w:val="single"/>
    </w:rPr>
  </w:style>
  <w:style w:type="character" w:customStyle="1" w:styleId="period">
    <w:name w:val="period"/>
    <w:basedOn w:val="Caratterepredefinitoparagrafo"/>
    <w:rsid w:val="00881040"/>
  </w:style>
  <w:style w:type="character" w:customStyle="1" w:styleId="cit">
    <w:name w:val="cit"/>
    <w:basedOn w:val="Caratterepredefinitoparagrafo"/>
    <w:rsid w:val="00881040"/>
  </w:style>
  <w:style w:type="character" w:customStyle="1" w:styleId="citation-doi">
    <w:name w:val="citation-doi"/>
    <w:basedOn w:val="Caratterepredefinitoparagrafo"/>
    <w:rsid w:val="00881040"/>
  </w:style>
  <w:style w:type="character" w:customStyle="1" w:styleId="secondary-date">
    <w:name w:val="secondary-date"/>
    <w:basedOn w:val="Caratterepredefinitoparagrafo"/>
    <w:rsid w:val="00881040"/>
  </w:style>
  <w:style w:type="character" w:customStyle="1" w:styleId="authors-list-item">
    <w:name w:val="authors-list-item"/>
    <w:basedOn w:val="Caratterepredefinitoparagrafo"/>
    <w:rsid w:val="00881040"/>
  </w:style>
  <w:style w:type="character" w:customStyle="1" w:styleId="author-sup-separator">
    <w:name w:val="author-sup-separator"/>
    <w:basedOn w:val="Caratterepredefinitoparagrafo"/>
    <w:rsid w:val="00881040"/>
  </w:style>
  <w:style w:type="character" w:customStyle="1" w:styleId="comma">
    <w:name w:val="comma"/>
    <w:basedOn w:val="Caratterepredefinitoparagrafo"/>
    <w:rsid w:val="00881040"/>
  </w:style>
  <w:style w:type="character" w:styleId="Enfasigrassetto">
    <w:name w:val="Strong"/>
    <w:basedOn w:val="Caratterepredefinitoparagrafo"/>
    <w:uiPriority w:val="22"/>
    <w:qFormat/>
    <w:rsid w:val="002C2DEB"/>
    <w:rPr>
      <w:b/>
      <w:bCs/>
    </w:rPr>
  </w:style>
  <w:style w:type="character" w:customStyle="1" w:styleId="title">
    <w:name w:val="title"/>
    <w:basedOn w:val="Caratterepredefinitoparagrafo"/>
    <w:rsid w:val="00300C83"/>
  </w:style>
  <w:style w:type="character" w:customStyle="1" w:styleId="identifier">
    <w:name w:val="identifier"/>
    <w:basedOn w:val="Caratterepredefinitoparagrafo"/>
    <w:rsid w:val="00300C83"/>
  </w:style>
  <w:style w:type="character" w:customStyle="1" w:styleId="id-label">
    <w:name w:val="id-label"/>
    <w:basedOn w:val="Caratterepredefinitoparagrafo"/>
    <w:rsid w:val="00300C83"/>
  </w:style>
  <w:style w:type="character" w:customStyle="1" w:styleId="free-label">
    <w:name w:val="free-label"/>
    <w:basedOn w:val="Caratterepredefinitoparagrafo"/>
    <w:rsid w:val="00300C83"/>
  </w:style>
  <w:style w:type="paragraph" w:styleId="NormaleWeb">
    <w:name w:val="Normal (Web)"/>
    <w:basedOn w:val="Normale"/>
    <w:uiPriority w:val="99"/>
    <w:semiHidden/>
    <w:unhideWhenUsed/>
    <w:rsid w:val="00300C83"/>
    <w:pPr>
      <w:spacing w:before="100" w:beforeAutospacing="1" w:after="100" w:afterAutospacing="1"/>
    </w:pPr>
    <w:rPr>
      <w:rFonts w:ascii="Times New Roman" w:hAnsi="Times New Roman" w:cs="Times New Roman"/>
      <w:sz w:val="20"/>
      <w:szCs w:val="20"/>
      <w:lang w:val="it-IT"/>
    </w:rPr>
  </w:style>
  <w:style w:type="paragraph" w:customStyle="1" w:styleId="copyright">
    <w:name w:val="copyright"/>
    <w:basedOn w:val="Normale"/>
    <w:rsid w:val="00300C83"/>
    <w:pPr>
      <w:spacing w:before="100" w:beforeAutospacing="1" w:after="100" w:afterAutospacing="1"/>
    </w:pPr>
    <w:rPr>
      <w:rFonts w:ascii="Times New Roman" w:hAnsi="Times New Roman" w:cs="Times New Roman"/>
      <w:sz w:val="20"/>
      <w:szCs w:val="20"/>
      <w:lang w:val="it-IT"/>
    </w:rPr>
  </w:style>
  <w:style w:type="character" w:styleId="Collegamentovisitato">
    <w:name w:val="FollowedHyperlink"/>
    <w:basedOn w:val="Caratterepredefinitoparagrafo"/>
    <w:uiPriority w:val="99"/>
    <w:semiHidden/>
    <w:unhideWhenUsed/>
    <w:rsid w:val="00D949E1"/>
    <w:rPr>
      <w:color w:val="800080" w:themeColor="followedHyperlink"/>
      <w:u w:val="single"/>
    </w:rPr>
  </w:style>
  <w:style w:type="character" w:customStyle="1" w:styleId="delimiter">
    <w:name w:val="delimiter"/>
    <w:basedOn w:val="Caratterepredefinitoparagrafo"/>
    <w:rsid w:val="00330346"/>
  </w:style>
  <w:style w:type="character" w:customStyle="1" w:styleId="heading">
    <w:name w:val="heading"/>
    <w:basedOn w:val="Caratterepredefinitoparagrafo"/>
    <w:rsid w:val="00330346"/>
  </w:style>
  <w:style w:type="character" w:customStyle="1" w:styleId="citation">
    <w:name w:val="citation"/>
    <w:basedOn w:val="Caratterepredefinitoparagrafo"/>
    <w:rsid w:val="00330346"/>
  </w:style>
  <w:style w:type="character" w:styleId="Enfasicorsivo">
    <w:name w:val="Emphasis"/>
    <w:basedOn w:val="Caratterepredefinitoparagrafo"/>
    <w:uiPriority w:val="20"/>
    <w:qFormat/>
    <w:rsid w:val="00330346"/>
    <w:rPr>
      <w:i/>
      <w:iCs/>
    </w:rPr>
  </w:style>
  <w:style w:type="paragraph" w:styleId="Testofumetto">
    <w:name w:val="Balloon Text"/>
    <w:basedOn w:val="Normale"/>
    <w:link w:val="TestofumettoCarattere"/>
    <w:uiPriority w:val="99"/>
    <w:semiHidden/>
    <w:unhideWhenUsed/>
    <w:rsid w:val="009C7BCF"/>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C7BCF"/>
    <w:rPr>
      <w:rFonts w:ascii="Lucida Grande" w:hAnsi="Lucida Grande" w:cs="Lucida Grande"/>
      <w:sz w:val="18"/>
      <w:szCs w:val="18"/>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s-ES_tradnl"/>
    </w:rPr>
  </w:style>
  <w:style w:type="paragraph" w:styleId="Titolo1">
    <w:name w:val="heading 1"/>
    <w:basedOn w:val="Normale"/>
    <w:link w:val="Titolo1Carattere"/>
    <w:uiPriority w:val="9"/>
    <w:qFormat/>
    <w:rsid w:val="00881040"/>
    <w:pPr>
      <w:spacing w:before="100" w:beforeAutospacing="1" w:after="100" w:afterAutospacing="1"/>
      <w:outlineLvl w:val="0"/>
    </w:pPr>
    <w:rPr>
      <w:rFonts w:ascii="Times New Roman" w:hAnsi="Times New Roman" w:cs="Times New Roman"/>
      <w:b/>
      <w:bCs/>
      <w:kern w:val="36"/>
      <w:sz w:val="48"/>
      <w:szCs w:val="48"/>
      <w:lang w:val="it-IT"/>
    </w:rPr>
  </w:style>
  <w:style w:type="paragraph" w:styleId="Titolo2">
    <w:name w:val="heading 2"/>
    <w:basedOn w:val="Normale"/>
    <w:next w:val="Normale"/>
    <w:link w:val="Titolo2Carattere"/>
    <w:uiPriority w:val="9"/>
    <w:unhideWhenUsed/>
    <w:qFormat/>
    <w:rsid w:val="00300C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330346"/>
    <w:pPr>
      <w:keepNext/>
      <w:keepLines/>
      <w:spacing w:before="200"/>
      <w:outlineLvl w:val="2"/>
    </w:pPr>
    <w:rPr>
      <w:rFonts w:asciiTheme="majorHAnsi" w:eastAsiaTheme="majorEastAsia" w:hAnsiTheme="majorHAnsi" w:cstheme="majorBidi"/>
      <w:b/>
      <w:b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881040"/>
    <w:rPr>
      <w:rFonts w:ascii="Times New Roman" w:hAnsi="Times New Roman" w:cs="Times New Roman"/>
      <w:b/>
      <w:bCs/>
      <w:kern w:val="36"/>
      <w:sz w:val="48"/>
      <w:szCs w:val="48"/>
    </w:rPr>
  </w:style>
  <w:style w:type="character" w:customStyle="1" w:styleId="Titolo2Carattere">
    <w:name w:val="Titolo 2 Carattere"/>
    <w:basedOn w:val="Caratterepredefinitoparagrafo"/>
    <w:link w:val="Titolo2"/>
    <w:uiPriority w:val="9"/>
    <w:rsid w:val="00300C83"/>
    <w:rPr>
      <w:rFonts w:asciiTheme="majorHAnsi" w:eastAsiaTheme="majorEastAsia" w:hAnsiTheme="majorHAnsi" w:cstheme="majorBidi"/>
      <w:b/>
      <w:bCs/>
      <w:color w:val="4F81BD" w:themeColor="accent1"/>
      <w:sz w:val="26"/>
      <w:szCs w:val="26"/>
      <w:lang w:val="es-ES_tradnl"/>
    </w:rPr>
  </w:style>
  <w:style w:type="character" w:customStyle="1" w:styleId="Titolo3Carattere">
    <w:name w:val="Titolo 3 Carattere"/>
    <w:basedOn w:val="Caratterepredefinitoparagrafo"/>
    <w:link w:val="Titolo3"/>
    <w:uiPriority w:val="9"/>
    <w:rsid w:val="00330346"/>
    <w:rPr>
      <w:rFonts w:asciiTheme="majorHAnsi" w:eastAsiaTheme="majorEastAsia" w:hAnsiTheme="majorHAnsi" w:cstheme="majorBidi"/>
      <w:b/>
      <w:bCs/>
      <w:color w:val="4F81BD" w:themeColor="accent1"/>
      <w:lang w:val="es-ES_tradnl"/>
    </w:rPr>
  </w:style>
  <w:style w:type="character" w:styleId="Collegamentoipertestuale">
    <w:name w:val="Hyperlink"/>
    <w:basedOn w:val="Caratterepredefinitoparagrafo"/>
    <w:uiPriority w:val="99"/>
    <w:semiHidden/>
    <w:unhideWhenUsed/>
    <w:rsid w:val="00881040"/>
    <w:rPr>
      <w:color w:val="0000FF"/>
      <w:u w:val="single"/>
    </w:rPr>
  </w:style>
  <w:style w:type="character" w:customStyle="1" w:styleId="period">
    <w:name w:val="period"/>
    <w:basedOn w:val="Caratterepredefinitoparagrafo"/>
    <w:rsid w:val="00881040"/>
  </w:style>
  <w:style w:type="character" w:customStyle="1" w:styleId="cit">
    <w:name w:val="cit"/>
    <w:basedOn w:val="Caratterepredefinitoparagrafo"/>
    <w:rsid w:val="00881040"/>
  </w:style>
  <w:style w:type="character" w:customStyle="1" w:styleId="citation-doi">
    <w:name w:val="citation-doi"/>
    <w:basedOn w:val="Caratterepredefinitoparagrafo"/>
    <w:rsid w:val="00881040"/>
  </w:style>
  <w:style w:type="character" w:customStyle="1" w:styleId="secondary-date">
    <w:name w:val="secondary-date"/>
    <w:basedOn w:val="Caratterepredefinitoparagrafo"/>
    <w:rsid w:val="00881040"/>
  </w:style>
  <w:style w:type="character" w:customStyle="1" w:styleId="authors-list-item">
    <w:name w:val="authors-list-item"/>
    <w:basedOn w:val="Caratterepredefinitoparagrafo"/>
    <w:rsid w:val="00881040"/>
  </w:style>
  <w:style w:type="character" w:customStyle="1" w:styleId="author-sup-separator">
    <w:name w:val="author-sup-separator"/>
    <w:basedOn w:val="Caratterepredefinitoparagrafo"/>
    <w:rsid w:val="00881040"/>
  </w:style>
  <w:style w:type="character" w:customStyle="1" w:styleId="comma">
    <w:name w:val="comma"/>
    <w:basedOn w:val="Caratterepredefinitoparagrafo"/>
    <w:rsid w:val="00881040"/>
  </w:style>
  <w:style w:type="character" w:styleId="Enfasigrassetto">
    <w:name w:val="Strong"/>
    <w:basedOn w:val="Caratterepredefinitoparagrafo"/>
    <w:uiPriority w:val="22"/>
    <w:qFormat/>
    <w:rsid w:val="002C2DEB"/>
    <w:rPr>
      <w:b/>
      <w:bCs/>
    </w:rPr>
  </w:style>
  <w:style w:type="character" w:customStyle="1" w:styleId="title">
    <w:name w:val="title"/>
    <w:basedOn w:val="Caratterepredefinitoparagrafo"/>
    <w:rsid w:val="00300C83"/>
  </w:style>
  <w:style w:type="character" w:customStyle="1" w:styleId="identifier">
    <w:name w:val="identifier"/>
    <w:basedOn w:val="Caratterepredefinitoparagrafo"/>
    <w:rsid w:val="00300C83"/>
  </w:style>
  <w:style w:type="character" w:customStyle="1" w:styleId="id-label">
    <w:name w:val="id-label"/>
    <w:basedOn w:val="Caratterepredefinitoparagrafo"/>
    <w:rsid w:val="00300C83"/>
  </w:style>
  <w:style w:type="character" w:customStyle="1" w:styleId="free-label">
    <w:name w:val="free-label"/>
    <w:basedOn w:val="Caratterepredefinitoparagrafo"/>
    <w:rsid w:val="00300C83"/>
  </w:style>
  <w:style w:type="paragraph" w:styleId="NormaleWeb">
    <w:name w:val="Normal (Web)"/>
    <w:basedOn w:val="Normale"/>
    <w:uiPriority w:val="99"/>
    <w:semiHidden/>
    <w:unhideWhenUsed/>
    <w:rsid w:val="00300C83"/>
    <w:pPr>
      <w:spacing w:before="100" w:beforeAutospacing="1" w:after="100" w:afterAutospacing="1"/>
    </w:pPr>
    <w:rPr>
      <w:rFonts w:ascii="Times New Roman" w:hAnsi="Times New Roman" w:cs="Times New Roman"/>
      <w:sz w:val="20"/>
      <w:szCs w:val="20"/>
      <w:lang w:val="it-IT"/>
    </w:rPr>
  </w:style>
  <w:style w:type="paragraph" w:customStyle="1" w:styleId="copyright">
    <w:name w:val="copyright"/>
    <w:basedOn w:val="Normale"/>
    <w:rsid w:val="00300C83"/>
    <w:pPr>
      <w:spacing w:before="100" w:beforeAutospacing="1" w:after="100" w:afterAutospacing="1"/>
    </w:pPr>
    <w:rPr>
      <w:rFonts w:ascii="Times New Roman" w:hAnsi="Times New Roman" w:cs="Times New Roman"/>
      <w:sz w:val="20"/>
      <w:szCs w:val="20"/>
      <w:lang w:val="it-IT"/>
    </w:rPr>
  </w:style>
  <w:style w:type="character" w:styleId="Collegamentovisitato">
    <w:name w:val="FollowedHyperlink"/>
    <w:basedOn w:val="Caratterepredefinitoparagrafo"/>
    <w:uiPriority w:val="99"/>
    <w:semiHidden/>
    <w:unhideWhenUsed/>
    <w:rsid w:val="00D949E1"/>
    <w:rPr>
      <w:color w:val="800080" w:themeColor="followedHyperlink"/>
      <w:u w:val="single"/>
    </w:rPr>
  </w:style>
  <w:style w:type="character" w:customStyle="1" w:styleId="delimiter">
    <w:name w:val="delimiter"/>
    <w:basedOn w:val="Caratterepredefinitoparagrafo"/>
    <w:rsid w:val="00330346"/>
  </w:style>
  <w:style w:type="character" w:customStyle="1" w:styleId="heading">
    <w:name w:val="heading"/>
    <w:basedOn w:val="Caratterepredefinitoparagrafo"/>
    <w:rsid w:val="00330346"/>
  </w:style>
  <w:style w:type="character" w:customStyle="1" w:styleId="citation">
    <w:name w:val="citation"/>
    <w:basedOn w:val="Caratterepredefinitoparagrafo"/>
    <w:rsid w:val="00330346"/>
  </w:style>
  <w:style w:type="character" w:styleId="Enfasicorsivo">
    <w:name w:val="Emphasis"/>
    <w:basedOn w:val="Caratterepredefinitoparagrafo"/>
    <w:uiPriority w:val="20"/>
    <w:qFormat/>
    <w:rsid w:val="00330346"/>
    <w:rPr>
      <w:i/>
      <w:iCs/>
    </w:rPr>
  </w:style>
  <w:style w:type="paragraph" w:styleId="Testofumetto">
    <w:name w:val="Balloon Text"/>
    <w:basedOn w:val="Normale"/>
    <w:link w:val="TestofumettoCarattere"/>
    <w:uiPriority w:val="99"/>
    <w:semiHidden/>
    <w:unhideWhenUsed/>
    <w:rsid w:val="009C7BCF"/>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C7BCF"/>
    <w:rPr>
      <w:rFonts w:ascii="Lucida Grande" w:hAnsi="Lucida Grande" w:cs="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1503">
      <w:bodyDiv w:val="1"/>
      <w:marLeft w:val="0"/>
      <w:marRight w:val="0"/>
      <w:marTop w:val="0"/>
      <w:marBottom w:val="0"/>
      <w:divBdr>
        <w:top w:val="none" w:sz="0" w:space="0" w:color="auto"/>
        <w:left w:val="none" w:sz="0" w:space="0" w:color="auto"/>
        <w:bottom w:val="none" w:sz="0" w:space="0" w:color="auto"/>
        <w:right w:val="none" w:sz="0" w:space="0" w:color="auto"/>
      </w:divBdr>
    </w:div>
    <w:div w:id="70005272">
      <w:bodyDiv w:val="1"/>
      <w:marLeft w:val="0"/>
      <w:marRight w:val="0"/>
      <w:marTop w:val="0"/>
      <w:marBottom w:val="0"/>
      <w:divBdr>
        <w:top w:val="none" w:sz="0" w:space="0" w:color="auto"/>
        <w:left w:val="none" w:sz="0" w:space="0" w:color="auto"/>
        <w:bottom w:val="none" w:sz="0" w:space="0" w:color="auto"/>
        <w:right w:val="none" w:sz="0" w:space="0" w:color="auto"/>
      </w:divBdr>
    </w:div>
    <w:div w:id="247158919">
      <w:bodyDiv w:val="1"/>
      <w:marLeft w:val="0"/>
      <w:marRight w:val="0"/>
      <w:marTop w:val="0"/>
      <w:marBottom w:val="0"/>
      <w:divBdr>
        <w:top w:val="none" w:sz="0" w:space="0" w:color="auto"/>
        <w:left w:val="none" w:sz="0" w:space="0" w:color="auto"/>
        <w:bottom w:val="none" w:sz="0" w:space="0" w:color="auto"/>
        <w:right w:val="none" w:sz="0" w:space="0" w:color="auto"/>
      </w:divBdr>
    </w:div>
    <w:div w:id="509417879">
      <w:bodyDiv w:val="1"/>
      <w:marLeft w:val="0"/>
      <w:marRight w:val="0"/>
      <w:marTop w:val="0"/>
      <w:marBottom w:val="0"/>
      <w:divBdr>
        <w:top w:val="none" w:sz="0" w:space="0" w:color="auto"/>
        <w:left w:val="none" w:sz="0" w:space="0" w:color="auto"/>
        <w:bottom w:val="none" w:sz="0" w:space="0" w:color="auto"/>
        <w:right w:val="none" w:sz="0" w:space="0" w:color="auto"/>
      </w:divBdr>
    </w:div>
    <w:div w:id="735856012">
      <w:bodyDiv w:val="1"/>
      <w:marLeft w:val="0"/>
      <w:marRight w:val="0"/>
      <w:marTop w:val="0"/>
      <w:marBottom w:val="0"/>
      <w:divBdr>
        <w:top w:val="none" w:sz="0" w:space="0" w:color="auto"/>
        <w:left w:val="none" w:sz="0" w:space="0" w:color="auto"/>
        <w:bottom w:val="none" w:sz="0" w:space="0" w:color="auto"/>
        <w:right w:val="none" w:sz="0" w:space="0" w:color="auto"/>
      </w:divBdr>
    </w:div>
    <w:div w:id="1103768339">
      <w:bodyDiv w:val="1"/>
      <w:marLeft w:val="0"/>
      <w:marRight w:val="0"/>
      <w:marTop w:val="0"/>
      <w:marBottom w:val="0"/>
      <w:divBdr>
        <w:top w:val="none" w:sz="0" w:space="0" w:color="auto"/>
        <w:left w:val="none" w:sz="0" w:space="0" w:color="auto"/>
        <w:bottom w:val="none" w:sz="0" w:space="0" w:color="auto"/>
        <w:right w:val="none" w:sz="0" w:space="0" w:color="auto"/>
      </w:divBdr>
    </w:div>
    <w:div w:id="1140465487">
      <w:bodyDiv w:val="1"/>
      <w:marLeft w:val="0"/>
      <w:marRight w:val="0"/>
      <w:marTop w:val="0"/>
      <w:marBottom w:val="0"/>
      <w:divBdr>
        <w:top w:val="none" w:sz="0" w:space="0" w:color="auto"/>
        <w:left w:val="none" w:sz="0" w:space="0" w:color="auto"/>
        <w:bottom w:val="none" w:sz="0" w:space="0" w:color="auto"/>
        <w:right w:val="none" w:sz="0" w:space="0" w:color="auto"/>
      </w:divBdr>
      <w:divsChild>
        <w:div w:id="1163425131">
          <w:marLeft w:val="0"/>
          <w:marRight w:val="0"/>
          <w:marTop w:val="0"/>
          <w:marBottom w:val="0"/>
          <w:divBdr>
            <w:top w:val="none" w:sz="0" w:space="0" w:color="auto"/>
            <w:left w:val="none" w:sz="0" w:space="0" w:color="auto"/>
            <w:bottom w:val="none" w:sz="0" w:space="0" w:color="auto"/>
            <w:right w:val="none" w:sz="0" w:space="0" w:color="auto"/>
          </w:divBdr>
        </w:div>
      </w:divsChild>
    </w:div>
    <w:div w:id="1156721645">
      <w:bodyDiv w:val="1"/>
      <w:marLeft w:val="0"/>
      <w:marRight w:val="0"/>
      <w:marTop w:val="0"/>
      <w:marBottom w:val="0"/>
      <w:divBdr>
        <w:top w:val="none" w:sz="0" w:space="0" w:color="auto"/>
        <w:left w:val="none" w:sz="0" w:space="0" w:color="auto"/>
        <w:bottom w:val="none" w:sz="0" w:space="0" w:color="auto"/>
        <w:right w:val="none" w:sz="0" w:space="0" w:color="auto"/>
      </w:divBdr>
    </w:div>
    <w:div w:id="1168060952">
      <w:bodyDiv w:val="1"/>
      <w:marLeft w:val="0"/>
      <w:marRight w:val="0"/>
      <w:marTop w:val="0"/>
      <w:marBottom w:val="0"/>
      <w:divBdr>
        <w:top w:val="none" w:sz="0" w:space="0" w:color="auto"/>
        <w:left w:val="none" w:sz="0" w:space="0" w:color="auto"/>
        <w:bottom w:val="none" w:sz="0" w:space="0" w:color="auto"/>
        <w:right w:val="none" w:sz="0" w:space="0" w:color="auto"/>
      </w:divBdr>
      <w:divsChild>
        <w:div w:id="362942733">
          <w:marLeft w:val="0"/>
          <w:marRight w:val="0"/>
          <w:marTop w:val="0"/>
          <w:marBottom w:val="0"/>
          <w:divBdr>
            <w:top w:val="none" w:sz="0" w:space="0" w:color="auto"/>
            <w:left w:val="none" w:sz="0" w:space="0" w:color="auto"/>
            <w:bottom w:val="none" w:sz="0" w:space="0" w:color="auto"/>
            <w:right w:val="none" w:sz="0" w:space="0" w:color="auto"/>
          </w:divBdr>
          <w:divsChild>
            <w:div w:id="18746838">
              <w:marLeft w:val="0"/>
              <w:marRight w:val="0"/>
              <w:marTop w:val="0"/>
              <w:marBottom w:val="0"/>
              <w:divBdr>
                <w:top w:val="none" w:sz="0" w:space="0" w:color="auto"/>
                <w:left w:val="none" w:sz="0" w:space="0" w:color="auto"/>
                <w:bottom w:val="none" w:sz="0" w:space="0" w:color="auto"/>
                <w:right w:val="none" w:sz="0" w:space="0" w:color="auto"/>
              </w:divBdr>
            </w:div>
            <w:div w:id="1582064828">
              <w:marLeft w:val="0"/>
              <w:marRight w:val="0"/>
              <w:marTop w:val="0"/>
              <w:marBottom w:val="0"/>
              <w:divBdr>
                <w:top w:val="none" w:sz="0" w:space="0" w:color="auto"/>
                <w:left w:val="none" w:sz="0" w:space="0" w:color="auto"/>
                <w:bottom w:val="none" w:sz="0" w:space="0" w:color="auto"/>
                <w:right w:val="none" w:sz="0" w:space="0" w:color="auto"/>
              </w:divBdr>
              <w:divsChild>
                <w:div w:id="1776632142">
                  <w:marLeft w:val="0"/>
                  <w:marRight w:val="0"/>
                  <w:marTop w:val="0"/>
                  <w:marBottom w:val="0"/>
                  <w:divBdr>
                    <w:top w:val="none" w:sz="0" w:space="0" w:color="auto"/>
                    <w:left w:val="none" w:sz="0" w:space="0" w:color="auto"/>
                    <w:bottom w:val="none" w:sz="0" w:space="0" w:color="auto"/>
                    <w:right w:val="none" w:sz="0" w:space="0" w:color="auto"/>
                  </w:divBdr>
                  <w:divsChild>
                    <w:div w:id="5635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052478">
          <w:marLeft w:val="0"/>
          <w:marRight w:val="0"/>
          <w:marTop w:val="0"/>
          <w:marBottom w:val="0"/>
          <w:divBdr>
            <w:top w:val="none" w:sz="0" w:space="0" w:color="auto"/>
            <w:left w:val="none" w:sz="0" w:space="0" w:color="auto"/>
            <w:bottom w:val="none" w:sz="0" w:space="0" w:color="auto"/>
            <w:right w:val="none" w:sz="0" w:space="0" w:color="auto"/>
          </w:divBdr>
          <w:divsChild>
            <w:div w:id="1261642007">
              <w:marLeft w:val="0"/>
              <w:marRight w:val="0"/>
              <w:marTop w:val="0"/>
              <w:marBottom w:val="0"/>
              <w:divBdr>
                <w:top w:val="none" w:sz="0" w:space="0" w:color="auto"/>
                <w:left w:val="none" w:sz="0" w:space="0" w:color="auto"/>
                <w:bottom w:val="none" w:sz="0" w:space="0" w:color="auto"/>
                <w:right w:val="none" w:sz="0" w:space="0" w:color="auto"/>
              </w:divBdr>
              <w:divsChild>
                <w:div w:id="81384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6226">
      <w:bodyDiv w:val="1"/>
      <w:marLeft w:val="0"/>
      <w:marRight w:val="0"/>
      <w:marTop w:val="0"/>
      <w:marBottom w:val="0"/>
      <w:divBdr>
        <w:top w:val="none" w:sz="0" w:space="0" w:color="auto"/>
        <w:left w:val="none" w:sz="0" w:space="0" w:color="auto"/>
        <w:bottom w:val="none" w:sz="0" w:space="0" w:color="auto"/>
        <w:right w:val="none" w:sz="0" w:space="0" w:color="auto"/>
      </w:divBdr>
      <w:divsChild>
        <w:div w:id="2007434132">
          <w:marLeft w:val="0"/>
          <w:marRight w:val="0"/>
          <w:marTop w:val="0"/>
          <w:marBottom w:val="0"/>
          <w:divBdr>
            <w:top w:val="none" w:sz="0" w:space="0" w:color="auto"/>
            <w:left w:val="none" w:sz="0" w:space="0" w:color="auto"/>
            <w:bottom w:val="none" w:sz="0" w:space="0" w:color="auto"/>
            <w:right w:val="none" w:sz="0" w:space="0" w:color="auto"/>
          </w:divBdr>
        </w:div>
      </w:divsChild>
    </w:div>
    <w:div w:id="1215383862">
      <w:bodyDiv w:val="1"/>
      <w:marLeft w:val="0"/>
      <w:marRight w:val="0"/>
      <w:marTop w:val="0"/>
      <w:marBottom w:val="0"/>
      <w:divBdr>
        <w:top w:val="none" w:sz="0" w:space="0" w:color="auto"/>
        <w:left w:val="none" w:sz="0" w:space="0" w:color="auto"/>
        <w:bottom w:val="none" w:sz="0" w:space="0" w:color="auto"/>
        <w:right w:val="none" w:sz="0" w:space="0" w:color="auto"/>
      </w:divBdr>
      <w:divsChild>
        <w:div w:id="1359500571">
          <w:marLeft w:val="0"/>
          <w:marRight w:val="0"/>
          <w:marTop w:val="0"/>
          <w:marBottom w:val="240"/>
          <w:divBdr>
            <w:top w:val="none" w:sz="0" w:space="0" w:color="auto"/>
            <w:left w:val="none" w:sz="0" w:space="0" w:color="auto"/>
            <w:bottom w:val="none" w:sz="0" w:space="0" w:color="auto"/>
            <w:right w:val="none" w:sz="0" w:space="0" w:color="auto"/>
          </w:divBdr>
          <w:divsChild>
            <w:div w:id="2097164978">
              <w:marLeft w:val="0"/>
              <w:marRight w:val="0"/>
              <w:marTop w:val="0"/>
              <w:marBottom w:val="0"/>
              <w:divBdr>
                <w:top w:val="none" w:sz="0" w:space="0" w:color="auto"/>
                <w:left w:val="none" w:sz="0" w:space="0" w:color="auto"/>
                <w:bottom w:val="none" w:sz="0" w:space="0" w:color="auto"/>
                <w:right w:val="none" w:sz="0" w:space="0" w:color="auto"/>
              </w:divBdr>
            </w:div>
            <w:div w:id="996803909">
              <w:marLeft w:val="0"/>
              <w:marRight w:val="0"/>
              <w:marTop w:val="0"/>
              <w:marBottom w:val="0"/>
              <w:divBdr>
                <w:top w:val="none" w:sz="0" w:space="0" w:color="auto"/>
                <w:left w:val="none" w:sz="0" w:space="0" w:color="auto"/>
                <w:bottom w:val="none" w:sz="0" w:space="0" w:color="auto"/>
                <w:right w:val="none" w:sz="0" w:space="0" w:color="auto"/>
              </w:divBdr>
              <w:divsChild>
                <w:div w:id="1546091253">
                  <w:marLeft w:val="0"/>
                  <w:marRight w:val="0"/>
                  <w:marTop w:val="0"/>
                  <w:marBottom w:val="0"/>
                  <w:divBdr>
                    <w:top w:val="none" w:sz="0" w:space="0" w:color="auto"/>
                    <w:left w:val="none" w:sz="0" w:space="0" w:color="auto"/>
                    <w:bottom w:val="none" w:sz="0" w:space="0" w:color="auto"/>
                    <w:right w:val="none" w:sz="0" w:space="0" w:color="auto"/>
                  </w:divBdr>
                </w:div>
              </w:divsChild>
            </w:div>
            <w:div w:id="836071417">
              <w:marLeft w:val="0"/>
              <w:marRight w:val="0"/>
              <w:marTop w:val="0"/>
              <w:marBottom w:val="0"/>
              <w:divBdr>
                <w:top w:val="none" w:sz="0" w:space="0" w:color="auto"/>
                <w:left w:val="none" w:sz="0" w:space="0" w:color="auto"/>
                <w:bottom w:val="none" w:sz="0" w:space="0" w:color="auto"/>
                <w:right w:val="none" w:sz="0" w:space="0" w:color="auto"/>
              </w:divBdr>
            </w:div>
          </w:divsChild>
        </w:div>
        <w:div w:id="1113599331">
          <w:marLeft w:val="0"/>
          <w:marRight w:val="0"/>
          <w:marTop w:val="0"/>
          <w:marBottom w:val="0"/>
          <w:divBdr>
            <w:top w:val="single" w:sz="12" w:space="12" w:color="C0C0C0"/>
            <w:left w:val="none" w:sz="0" w:space="0" w:color="auto"/>
            <w:bottom w:val="none" w:sz="0" w:space="0" w:color="auto"/>
            <w:right w:val="none" w:sz="0" w:space="0" w:color="auto"/>
          </w:divBdr>
          <w:divsChild>
            <w:div w:id="222958448">
              <w:marLeft w:val="0"/>
              <w:marRight w:val="0"/>
              <w:marTop w:val="0"/>
              <w:marBottom w:val="120"/>
              <w:divBdr>
                <w:top w:val="none" w:sz="0" w:space="0" w:color="auto"/>
                <w:left w:val="none" w:sz="0" w:space="0" w:color="auto"/>
                <w:bottom w:val="none" w:sz="0" w:space="0" w:color="auto"/>
                <w:right w:val="none" w:sz="0" w:space="0" w:color="auto"/>
              </w:divBdr>
            </w:div>
          </w:divsChild>
        </w:div>
        <w:div w:id="880477473">
          <w:marLeft w:val="0"/>
          <w:marRight w:val="0"/>
          <w:marTop w:val="480"/>
          <w:marBottom w:val="480"/>
          <w:divBdr>
            <w:top w:val="none" w:sz="0" w:space="0" w:color="auto"/>
            <w:left w:val="none" w:sz="0" w:space="0" w:color="auto"/>
            <w:bottom w:val="none" w:sz="0" w:space="0" w:color="auto"/>
            <w:right w:val="none" w:sz="0" w:space="0" w:color="auto"/>
          </w:divBdr>
        </w:div>
        <w:div w:id="1318651837">
          <w:marLeft w:val="0"/>
          <w:marRight w:val="0"/>
          <w:marTop w:val="0"/>
          <w:marBottom w:val="0"/>
          <w:divBdr>
            <w:top w:val="none" w:sz="0" w:space="0" w:color="auto"/>
            <w:left w:val="none" w:sz="0" w:space="0" w:color="auto"/>
            <w:bottom w:val="none" w:sz="0" w:space="0" w:color="auto"/>
            <w:right w:val="none" w:sz="0" w:space="0" w:color="auto"/>
          </w:divBdr>
        </w:div>
        <w:div w:id="1708406269">
          <w:marLeft w:val="0"/>
          <w:marRight w:val="0"/>
          <w:marTop w:val="240"/>
          <w:marBottom w:val="240"/>
          <w:divBdr>
            <w:top w:val="none" w:sz="0" w:space="0" w:color="auto"/>
            <w:left w:val="none" w:sz="0" w:space="0" w:color="auto"/>
            <w:bottom w:val="none" w:sz="0" w:space="0" w:color="auto"/>
            <w:right w:val="none" w:sz="0" w:space="0" w:color="auto"/>
          </w:divBdr>
          <w:divsChild>
            <w:div w:id="2023820248">
              <w:marLeft w:val="0"/>
              <w:marRight w:val="0"/>
              <w:marTop w:val="0"/>
              <w:marBottom w:val="0"/>
              <w:divBdr>
                <w:top w:val="none" w:sz="0" w:space="0" w:color="auto"/>
                <w:left w:val="none" w:sz="0" w:space="0" w:color="auto"/>
                <w:bottom w:val="none" w:sz="0" w:space="0" w:color="auto"/>
                <w:right w:val="none" w:sz="0" w:space="0" w:color="auto"/>
              </w:divBdr>
            </w:div>
            <w:div w:id="1668363147">
              <w:marLeft w:val="0"/>
              <w:marRight w:val="0"/>
              <w:marTop w:val="0"/>
              <w:marBottom w:val="0"/>
              <w:divBdr>
                <w:top w:val="none" w:sz="0" w:space="0" w:color="auto"/>
                <w:left w:val="none" w:sz="0" w:space="0" w:color="auto"/>
                <w:bottom w:val="none" w:sz="0" w:space="0" w:color="auto"/>
                <w:right w:val="none" w:sz="0" w:space="0" w:color="auto"/>
              </w:divBdr>
            </w:div>
          </w:divsChild>
        </w:div>
        <w:div w:id="297732243">
          <w:marLeft w:val="0"/>
          <w:marRight w:val="0"/>
          <w:marTop w:val="240"/>
          <w:marBottom w:val="480"/>
          <w:divBdr>
            <w:top w:val="none" w:sz="0" w:space="0" w:color="auto"/>
            <w:left w:val="none" w:sz="0" w:space="0" w:color="auto"/>
            <w:bottom w:val="none" w:sz="0" w:space="0" w:color="auto"/>
            <w:right w:val="none" w:sz="0" w:space="0" w:color="auto"/>
          </w:divBdr>
          <w:divsChild>
            <w:div w:id="779951358">
              <w:marLeft w:val="0"/>
              <w:marRight w:val="0"/>
              <w:marTop w:val="0"/>
              <w:marBottom w:val="240"/>
              <w:divBdr>
                <w:top w:val="none" w:sz="0" w:space="0" w:color="auto"/>
                <w:left w:val="none" w:sz="0" w:space="0" w:color="auto"/>
                <w:bottom w:val="none" w:sz="0" w:space="0" w:color="auto"/>
                <w:right w:val="none" w:sz="0" w:space="0" w:color="auto"/>
              </w:divBdr>
              <w:divsChild>
                <w:div w:id="988172254">
                  <w:marLeft w:val="0"/>
                  <w:marRight w:val="0"/>
                  <w:marTop w:val="0"/>
                  <w:marBottom w:val="0"/>
                  <w:divBdr>
                    <w:top w:val="none" w:sz="0" w:space="0" w:color="auto"/>
                    <w:left w:val="none" w:sz="0" w:space="0" w:color="auto"/>
                    <w:bottom w:val="none" w:sz="0" w:space="0" w:color="auto"/>
                    <w:right w:val="none" w:sz="0" w:space="0" w:color="auto"/>
                  </w:divBdr>
                </w:div>
                <w:div w:id="272052419">
                  <w:marLeft w:val="0"/>
                  <w:marRight w:val="0"/>
                  <w:marTop w:val="0"/>
                  <w:marBottom w:val="0"/>
                  <w:divBdr>
                    <w:top w:val="none" w:sz="0" w:space="0" w:color="auto"/>
                    <w:left w:val="none" w:sz="0" w:space="0" w:color="auto"/>
                    <w:bottom w:val="none" w:sz="0" w:space="0" w:color="auto"/>
                    <w:right w:val="none" w:sz="0" w:space="0" w:color="auto"/>
                  </w:divBdr>
                </w:div>
                <w:div w:id="1137727237">
                  <w:marLeft w:val="0"/>
                  <w:marRight w:val="0"/>
                  <w:marTop w:val="0"/>
                  <w:marBottom w:val="0"/>
                  <w:divBdr>
                    <w:top w:val="none" w:sz="0" w:space="0" w:color="auto"/>
                    <w:left w:val="none" w:sz="0" w:space="0" w:color="auto"/>
                    <w:bottom w:val="none" w:sz="0" w:space="0" w:color="auto"/>
                    <w:right w:val="none" w:sz="0" w:space="0" w:color="auto"/>
                  </w:divBdr>
                </w:div>
                <w:div w:id="23094335">
                  <w:marLeft w:val="0"/>
                  <w:marRight w:val="0"/>
                  <w:marTop w:val="0"/>
                  <w:marBottom w:val="0"/>
                  <w:divBdr>
                    <w:top w:val="none" w:sz="0" w:space="0" w:color="auto"/>
                    <w:left w:val="none" w:sz="0" w:space="0" w:color="auto"/>
                    <w:bottom w:val="none" w:sz="0" w:space="0" w:color="auto"/>
                    <w:right w:val="none" w:sz="0" w:space="0" w:color="auto"/>
                  </w:divBdr>
                </w:div>
                <w:div w:id="1552427103">
                  <w:marLeft w:val="0"/>
                  <w:marRight w:val="0"/>
                  <w:marTop w:val="0"/>
                  <w:marBottom w:val="0"/>
                  <w:divBdr>
                    <w:top w:val="none" w:sz="0" w:space="0" w:color="auto"/>
                    <w:left w:val="none" w:sz="0" w:space="0" w:color="auto"/>
                    <w:bottom w:val="none" w:sz="0" w:space="0" w:color="auto"/>
                    <w:right w:val="none" w:sz="0" w:space="0" w:color="auto"/>
                  </w:divBdr>
                </w:div>
                <w:div w:id="1667591310">
                  <w:marLeft w:val="0"/>
                  <w:marRight w:val="0"/>
                  <w:marTop w:val="0"/>
                  <w:marBottom w:val="0"/>
                  <w:divBdr>
                    <w:top w:val="none" w:sz="0" w:space="0" w:color="auto"/>
                    <w:left w:val="none" w:sz="0" w:space="0" w:color="auto"/>
                    <w:bottom w:val="none" w:sz="0" w:space="0" w:color="auto"/>
                    <w:right w:val="none" w:sz="0" w:space="0" w:color="auto"/>
                  </w:divBdr>
                </w:div>
                <w:div w:id="691223611">
                  <w:marLeft w:val="0"/>
                  <w:marRight w:val="0"/>
                  <w:marTop w:val="0"/>
                  <w:marBottom w:val="0"/>
                  <w:divBdr>
                    <w:top w:val="none" w:sz="0" w:space="0" w:color="auto"/>
                    <w:left w:val="none" w:sz="0" w:space="0" w:color="auto"/>
                    <w:bottom w:val="none" w:sz="0" w:space="0" w:color="auto"/>
                    <w:right w:val="none" w:sz="0" w:space="0" w:color="auto"/>
                  </w:divBdr>
                </w:div>
              </w:divsChild>
            </w:div>
            <w:div w:id="769814336">
              <w:marLeft w:val="0"/>
              <w:marRight w:val="0"/>
              <w:marTop w:val="0"/>
              <w:marBottom w:val="0"/>
              <w:divBdr>
                <w:top w:val="none" w:sz="0" w:space="0" w:color="auto"/>
                <w:left w:val="none" w:sz="0" w:space="0" w:color="auto"/>
                <w:bottom w:val="none" w:sz="0" w:space="0" w:color="auto"/>
                <w:right w:val="none" w:sz="0" w:space="0" w:color="auto"/>
              </w:divBdr>
              <w:divsChild>
                <w:div w:id="1107847887">
                  <w:marLeft w:val="0"/>
                  <w:marRight w:val="0"/>
                  <w:marTop w:val="0"/>
                  <w:marBottom w:val="0"/>
                  <w:divBdr>
                    <w:top w:val="none" w:sz="0" w:space="0" w:color="auto"/>
                    <w:left w:val="none" w:sz="0" w:space="0" w:color="auto"/>
                    <w:bottom w:val="none" w:sz="0" w:space="0" w:color="auto"/>
                    <w:right w:val="none" w:sz="0" w:space="0" w:color="auto"/>
                  </w:divBdr>
                </w:div>
                <w:div w:id="11024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45485">
          <w:marLeft w:val="0"/>
          <w:marRight w:val="0"/>
          <w:marTop w:val="0"/>
          <w:marBottom w:val="0"/>
          <w:divBdr>
            <w:top w:val="none" w:sz="0" w:space="0" w:color="auto"/>
            <w:left w:val="none" w:sz="0" w:space="0" w:color="auto"/>
            <w:bottom w:val="none" w:sz="0" w:space="0" w:color="auto"/>
            <w:right w:val="none" w:sz="0" w:space="0" w:color="auto"/>
          </w:divBdr>
        </w:div>
        <w:div w:id="1603610369">
          <w:marLeft w:val="0"/>
          <w:marRight w:val="0"/>
          <w:marTop w:val="0"/>
          <w:marBottom w:val="0"/>
          <w:divBdr>
            <w:top w:val="none" w:sz="0" w:space="0" w:color="auto"/>
            <w:left w:val="none" w:sz="0" w:space="0" w:color="auto"/>
            <w:bottom w:val="none" w:sz="0" w:space="0" w:color="auto"/>
            <w:right w:val="none" w:sz="0" w:space="0" w:color="auto"/>
          </w:divBdr>
        </w:div>
        <w:div w:id="1629160685">
          <w:marLeft w:val="0"/>
          <w:marRight w:val="0"/>
          <w:marTop w:val="0"/>
          <w:marBottom w:val="0"/>
          <w:divBdr>
            <w:top w:val="none" w:sz="0" w:space="0" w:color="auto"/>
            <w:left w:val="none" w:sz="0" w:space="0" w:color="auto"/>
            <w:bottom w:val="none" w:sz="0" w:space="0" w:color="auto"/>
            <w:right w:val="none" w:sz="0" w:space="0" w:color="auto"/>
          </w:divBdr>
        </w:div>
        <w:div w:id="2070761416">
          <w:marLeft w:val="0"/>
          <w:marRight w:val="0"/>
          <w:marTop w:val="0"/>
          <w:marBottom w:val="0"/>
          <w:divBdr>
            <w:top w:val="none" w:sz="0" w:space="0" w:color="auto"/>
            <w:left w:val="none" w:sz="0" w:space="0" w:color="auto"/>
            <w:bottom w:val="none" w:sz="0" w:space="0" w:color="auto"/>
            <w:right w:val="none" w:sz="0" w:space="0" w:color="auto"/>
          </w:divBdr>
        </w:div>
        <w:div w:id="971835361">
          <w:marLeft w:val="0"/>
          <w:marRight w:val="0"/>
          <w:marTop w:val="0"/>
          <w:marBottom w:val="0"/>
          <w:divBdr>
            <w:top w:val="none" w:sz="0" w:space="0" w:color="auto"/>
            <w:left w:val="none" w:sz="0" w:space="0" w:color="auto"/>
            <w:bottom w:val="none" w:sz="0" w:space="0" w:color="auto"/>
            <w:right w:val="none" w:sz="0" w:space="0" w:color="auto"/>
          </w:divBdr>
        </w:div>
        <w:div w:id="1407534629">
          <w:marLeft w:val="0"/>
          <w:marRight w:val="0"/>
          <w:marTop w:val="0"/>
          <w:marBottom w:val="0"/>
          <w:divBdr>
            <w:top w:val="none" w:sz="0" w:space="0" w:color="auto"/>
            <w:left w:val="none" w:sz="0" w:space="0" w:color="auto"/>
            <w:bottom w:val="none" w:sz="0" w:space="0" w:color="auto"/>
            <w:right w:val="none" w:sz="0" w:space="0" w:color="auto"/>
          </w:divBdr>
        </w:div>
        <w:div w:id="355929500">
          <w:marLeft w:val="0"/>
          <w:marRight w:val="0"/>
          <w:marTop w:val="0"/>
          <w:marBottom w:val="0"/>
          <w:divBdr>
            <w:top w:val="none" w:sz="0" w:space="0" w:color="auto"/>
            <w:left w:val="none" w:sz="0" w:space="0" w:color="auto"/>
            <w:bottom w:val="none" w:sz="0" w:space="0" w:color="auto"/>
            <w:right w:val="none" w:sz="0" w:space="0" w:color="auto"/>
          </w:divBdr>
        </w:div>
        <w:div w:id="834883136">
          <w:marLeft w:val="0"/>
          <w:marRight w:val="0"/>
          <w:marTop w:val="0"/>
          <w:marBottom w:val="0"/>
          <w:divBdr>
            <w:top w:val="none" w:sz="0" w:space="0" w:color="auto"/>
            <w:left w:val="none" w:sz="0" w:space="0" w:color="auto"/>
            <w:bottom w:val="none" w:sz="0" w:space="0" w:color="auto"/>
            <w:right w:val="none" w:sz="0" w:space="0" w:color="auto"/>
          </w:divBdr>
        </w:div>
        <w:div w:id="220680969">
          <w:marLeft w:val="0"/>
          <w:marRight w:val="0"/>
          <w:marTop w:val="0"/>
          <w:marBottom w:val="0"/>
          <w:divBdr>
            <w:top w:val="none" w:sz="0" w:space="0" w:color="auto"/>
            <w:left w:val="none" w:sz="0" w:space="0" w:color="auto"/>
            <w:bottom w:val="none" w:sz="0" w:space="0" w:color="auto"/>
            <w:right w:val="none" w:sz="0" w:space="0" w:color="auto"/>
          </w:divBdr>
        </w:div>
        <w:div w:id="574361123">
          <w:marLeft w:val="0"/>
          <w:marRight w:val="0"/>
          <w:marTop w:val="0"/>
          <w:marBottom w:val="0"/>
          <w:divBdr>
            <w:top w:val="none" w:sz="0" w:space="0" w:color="auto"/>
            <w:left w:val="none" w:sz="0" w:space="0" w:color="auto"/>
            <w:bottom w:val="none" w:sz="0" w:space="0" w:color="auto"/>
            <w:right w:val="none" w:sz="0" w:space="0" w:color="auto"/>
          </w:divBdr>
        </w:div>
        <w:div w:id="1311011041">
          <w:marLeft w:val="0"/>
          <w:marRight w:val="0"/>
          <w:marTop w:val="0"/>
          <w:marBottom w:val="0"/>
          <w:divBdr>
            <w:top w:val="none" w:sz="0" w:space="0" w:color="auto"/>
            <w:left w:val="none" w:sz="0" w:space="0" w:color="auto"/>
            <w:bottom w:val="none" w:sz="0" w:space="0" w:color="auto"/>
            <w:right w:val="none" w:sz="0" w:space="0" w:color="auto"/>
          </w:divBdr>
        </w:div>
        <w:div w:id="225070914">
          <w:marLeft w:val="0"/>
          <w:marRight w:val="0"/>
          <w:marTop w:val="0"/>
          <w:marBottom w:val="0"/>
          <w:divBdr>
            <w:top w:val="none" w:sz="0" w:space="0" w:color="auto"/>
            <w:left w:val="none" w:sz="0" w:space="0" w:color="auto"/>
            <w:bottom w:val="none" w:sz="0" w:space="0" w:color="auto"/>
            <w:right w:val="none" w:sz="0" w:space="0" w:color="auto"/>
          </w:divBdr>
        </w:div>
        <w:div w:id="868029458">
          <w:marLeft w:val="0"/>
          <w:marRight w:val="0"/>
          <w:marTop w:val="0"/>
          <w:marBottom w:val="0"/>
          <w:divBdr>
            <w:top w:val="none" w:sz="0" w:space="0" w:color="auto"/>
            <w:left w:val="none" w:sz="0" w:space="0" w:color="auto"/>
            <w:bottom w:val="none" w:sz="0" w:space="0" w:color="auto"/>
            <w:right w:val="none" w:sz="0" w:space="0" w:color="auto"/>
          </w:divBdr>
        </w:div>
        <w:div w:id="31926844">
          <w:marLeft w:val="0"/>
          <w:marRight w:val="0"/>
          <w:marTop w:val="0"/>
          <w:marBottom w:val="0"/>
          <w:divBdr>
            <w:top w:val="none" w:sz="0" w:space="0" w:color="auto"/>
            <w:left w:val="none" w:sz="0" w:space="0" w:color="auto"/>
            <w:bottom w:val="none" w:sz="0" w:space="0" w:color="auto"/>
            <w:right w:val="none" w:sz="0" w:space="0" w:color="auto"/>
          </w:divBdr>
        </w:div>
        <w:div w:id="1152990656">
          <w:marLeft w:val="0"/>
          <w:marRight w:val="0"/>
          <w:marTop w:val="0"/>
          <w:marBottom w:val="0"/>
          <w:divBdr>
            <w:top w:val="none" w:sz="0" w:space="0" w:color="auto"/>
            <w:left w:val="none" w:sz="0" w:space="0" w:color="auto"/>
            <w:bottom w:val="none" w:sz="0" w:space="0" w:color="auto"/>
            <w:right w:val="none" w:sz="0" w:space="0" w:color="auto"/>
          </w:divBdr>
        </w:div>
        <w:div w:id="298583114">
          <w:marLeft w:val="0"/>
          <w:marRight w:val="0"/>
          <w:marTop w:val="0"/>
          <w:marBottom w:val="0"/>
          <w:divBdr>
            <w:top w:val="none" w:sz="0" w:space="0" w:color="auto"/>
            <w:left w:val="none" w:sz="0" w:space="0" w:color="auto"/>
            <w:bottom w:val="none" w:sz="0" w:space="0" w:color="auto"/>
            <w:right w:val="none" w:sz="0" w:space="0" w:color="auto"/>
          </w:divBdr>
        </w:div>
        <w:div w:id="221404025">
          <w:marLeft w:val="0"/>
          <w:marRight w:val="0"/>
          <w:marTop w:val="0"/>
          <w:marBottom w:val="0"/>
          <w:divBdr>
            <w:top w:val="none" w:sz="0" w:space="0" w:color="auto"/>
            <w:left w:val="none" w:sz="0" w:space="0" w:color="auto"/>
            <w:bottom w:val="none" w:sz="0" w:space="0" w:color="auto"/>
            <w:right w:val="none" w:sz="0" w:space="0" w:color="auto"/>
          </w:divBdr>
        </w:div>
        <w:div w:id="1548450266">
          <w:marLeft w:val="0"/>
          <w:marRight w:val="0"/>
          <w:marTop w:val="0"/>
          <w:marBottom w:val="0"/>
          <w:divBdr>
            <w:top w:val="none" w:sz="0" w:space="0" w:color="auto"/>
            <w:left w:val="none" w:sz="0" w:space="0" w:color="auto"/>
            <w:bottom w:val="none" w:sz="0" w:space="0" w:color="auto"/>
            <w:right w:val="none" w:sz="0" w:space="0" w:color="auto"/>
          </w:divBdr>
        </w:div>
        <w:div w:id="1495216641">
          <w:marLeft w:val="0"/>
          <w:marRight w:val="0"/>
          <w:marTop w:val="0"/>
          <w:marBottom w:val="0"/>
          <w:divBdr>
            <w:top w:val="none" w:sz="0" w:space="0" w:color="auto"/>
            <w:left w:val="none" w:sz="0" w:space="0" w:color="auto"/>
            <w:bottom w:val="none" w:sz="0" w:space="0" w:color="auto"/>
            <w:right w:val="none" w:sz="0" w:space="0" w:color="auto"/>
          </w:divBdr>
        </w:div>
        <w:div w:id="1744251319">
          <w:marLeft w:val="0"/>
          <w:marRight w:val="0"/>
          <w:marTop w:val="0"/>
          <w:marBottom w:val="0"/>
          <w:divBdr>
            <w:top w:val="none" w:sz="0" w:space="0" w:color="auto"/>
            <w:left w:val="none" w:sz="0" w:space="0" w:color="auto"/>
            <w:bottom w:val="none" w:sz="0" w:space="0" w:color="auto"/>
            <w:right w:val="none" w:sz="0" w:space="0" w:color="auto"/>
          </w:divBdr>
        </w:div>
        <w:div w:id="1405758572">
          <w:marLeft w:val="0"/>
          <w:marRight w:val="0"/>
          <w:marTop w:val="0"/>
          <w:marBottom w:val="0"/>
          <w:divBdr>
            <w:top w:val="none" w:sz="0" w:space="0" w:color="auto"/>
            <w:left w:val="none" w:sz="0" w:space="0" w:color="auto"/>
            <w:bottom w:val="none" w:sz="0" w:space="0" w:color="auto"/>
            <w:right w:val="none" w:sz="0" w:space="0" w:color="auto"/>
          </w:divBdr>
        </w:div>
        <w:div w:id="1358114699">
          <w:marLeft w:val="0"/>
          <w:marRight w:val="0"/>
          <w:marTop w:val="0"/>
          <w:marBottom w:val="0"/>
          <w:divBdr>
            <w:top w:val="none" w:sz="0" w:space="0" w:color="auto"/>
            <w:left w:val="none" w:sz="0" w:space="0" w:color="auto"/>
            <w:bottom w:val="none" w:sz="0" w:space="0" w:color="auto"/>
            <w:right w:val="none" w:sz="0" w:space="0" w:color="auto"/>
          </w:divBdr>
        </w:div>
        <w:div w:id="101455709">
          <w:marLeft w:val="0"/>
          <w:marRight w:val="0"/>
          <w:marTop w:val="0"/>
          <w:marBottom w:val="0"/>
          <w:divBdr>
            <w:top w:val="none" w:sz="0" w:space="0" w:color="auto"/>
            <w:left w:val="none" w:sz="0" w:space="0" w:color="auto"/>
            <w:bottom w:val="none" w:sz="0" w:space="0" w:color="auto"/>
            <w:right w:val="none" w:sz="0" w:space="0" w:color="auto"/>
          </w:divBdr>
        </w:div>
        <w:div w:id="1327632897">
          <w:marLeft w:val="0"/>
          <w:marRight w:val="0"/>
          <w:marTop w:val="0"/>
          <w:marBottom w:val="0"/>
          <w:divBdr>
            <w:top w:val="none" w:sz="0" w:space="0" w:color="auto"/>
            <w:left w:val="none" w:sz="0" w:space="0" w:color="auto"/>
            <w:bottom w:val="none" w:sz="0" w:space="0" w:color="auto"/>
            <w:right w:val="none" w:sz="0" w:space="0" w:color="auto"/>
          </w:divBdr>
        </w:div>
        <w:div w:id="789663851">
          <w:marLeft w:val="0"/>
          <w:marRight w:val="0"/>
          <w:marTop w:val="0"/>
          <w:marBottom w:val="0"/>
          <w:divBdr>
            <w:top w:val="none" w:sz="0" w:space="0" w:color="auto"/>
            <w:left w:val="none" w:sz="0" w:space="0" w:color="auto"/>
            <w:bottom w:val="none" w:sz="0" w:space="0" w:color="auto"/>
            <w:right w:val="none" w:sz="0" w:space="0" w:color="auto"/>
          </w:divBdr>
        </w:div>
        <w:div w:id="895167475">
          <w:marLeft w:val="0"/>
          <w:marRight w:val="0"/>
          <w:marTop w:val="0"/>
          <w:marBottom w:val="96"/>
          <w:divBdr>
            <w:top w:val="none" w:sz="0" w:space="0" w:color="auto"/>
            <w:left w:val="none" w:sz="0" w:space="0" w:color="auto"/>
            <w:bottom w:val="none" w:sz="0" w:space="0" w:color="auto"/>
            <w:right w:val="none" w:sz="0" w:space="0" w:color="auto"/>
          </w:divBdr>
        </w:div>
        <w:div w:id="468017974">
          <w:marLeft w:val="0"/>
          <w:marRight w:val="0"/>
          <w:marTop w:val="0"/>
          <w:marBottom w:val="96"/>
          <w:divBdr>
            <w:top w:val="none" w:sz="0" w:space="0" w:color="auto"/>
            <w:left w:val="none" w:sz="0" w:space="0" w:color="auto"/>
            <w:bottom w:val="none" w:sz="0" w:space="0" w:color="auto"/>
            <w:right w:val="none" w:sz="0" w:space="0" w:color="auto"/>
          </w:divBdr>
        </w:div>
        <w:div w:id="1093891656">
          <w:marLeft w:val="0"/>
          <w:marRight w:val="0"/>
          <w:marTop w:val="0"/>
          <w:marBottom w:val="0"/>
          <w:divBdr>
            <w:top w:val="none" w:sz="0" w:space="0" w:color="auto"/>
            <w:left w:val="none" w:sz="0" w:space="0" w:color="auto"/>
            <w:bottom w:val="none" w:sz="0" w:space="0" w:color="auto"/>
            <w:right w:val="none" w:sz="0" w:space="0" w:color="auto"/>
          </w:divBdr>
        </w:div>
        <w:div w:id="410785218">
          <w:marLeft w:val="0"/>
          <w:marRight w:val="0"/>
          <w:marTop w:val="120"/>
          <w:marBottom w:val="120"/>
          <w:divBdr>
            <w:top w:val="none" w:sz="0" w:space="0" w:color="auto"/>
            <w:left w:val="none" w:sz="0" w:space="0" w:color="auto"/>
            <w:bottom w:val="none" w:sz="0" w:space="0" w:color="auto"/>
            <w:right w:val="none" w:sz="0" w:space="0" w:color="auto"/>
          </w:divBdr>
          <w:divsChild>
            <w:div w:id="706370294">
              <w:marLeft w:val="0"/>
              <w:marRight w:val="0"/>
              <w:marTop w:val="0"/>
              <w:marBottom w:val="0"/>
              <w:divBdr>
                <w:top w:val="none" w:sz="0" w:space="0" w:color="auto"/>
                <w:left w:val="none" w:sz="0" w:space="0" w:color="auto"/>
                <w:bottom w:val="none" w:sz="0" w:space="0" w:color="auto"/>
                <w:right w:val="none" w:sz="0" w:space="0" w:color="auto"/>
              </w:divBdr>
              <w:divsChild>
                <w:div w:id="1246963325">
                  <w:marLeft w:val="0"/>
                  <w:marRight w:val="0"/>
                  <w:marTop w:val="0"/>
                  <w:marBottom w:val="0"/>
                  <w:divBdr>
                    <w:top w:val="none" w:sz="0" w:space="0" w:color="auto"/>
                    <w:left w:val="none" w:sz="0" w:space="0" w:color="auto"/>
                    <w:bottom w:val="none" w:sz="0" w:space="0" w:color="auto"/>
                    <w:right w:val="none" w:sz="0" w:space="0" w:color="auto"/>
                  </w:divBdr>
                </w:div>
              </w:divsChild>
            </w:div>
            <w:div w:id="2001805248">
              <w:marLeft w:val="0"/>
              <w:marRight w:val="0"/>
              <w:marTop w:val="0"/>
              <w:marBottom w:val="0"/>
              <w:divBdr>
                <w:top w:val="none" w:sz="0" w:space="0" w:color="auto"/>
                <w:left w:val="none" w:sz="0" w:space="0" w:color="auto"/>
                <w:bottom w:val="none" w:sz="0" w:space="0" w:color="auto"/>
                <w:right w:val="none" w:sz="0" w:space="0" w:color="auto"/>
              </w:divBdr>
              <w:divsChild>
                <w:div w:id="582880447">
                  <w:marLeft w:val="0"/>
                  <w:marRight w:val="0"/>
                  <w:marTop w:val="0"/>
                  <w:marBottom w:val="0"/>
                  <w:divBdr>
                    <w:top w:val="none" w:sz="0" w:space="0" w:color="auto"/>
                    <w:left w:val="none" w:sz="0" w:space="0" w:color="auto"/>
                    <w:bottom w:val="none" w:sz="0" w:space="0" w:color="auto"/>
                    <w:right w:val="none" w:sz="0" w:space="0" w:color="auto"/>
                  </w:divBdr>
                </w:div>
              </w:divsChild>
            </w:div>
            <w:div w:id="1941718648">
              <w:marLeft w:val="0"/>
              <w:marRight w:val="0"/>
              <w:marTop w:val="0"/>
              <w:marBottom w:val="0"/>
              <w:divBdr>
                <w:top w:val="none" w:sz="0" w:space="0" w:color="auto"/>
                <w:left w:val="none" w:sz="0" w:space="0" w:color="auto"/>
                <w:bottom w:val="none" w:sz="0" w:space="0" w:color="auto"/>
                <w:right w:val="none" w:sz="0" w:space="0" w:color="auto"/>
              </w:divBdr>
              <w:divsChild>
                <w:div w:id="613901329">
                  <w:marLeft w:val="0"/>
                  <w:marRight w:val="0"/>
                  <w:marTop w:val="0"/>
                  <w:marBottom w:val="0"/>
                  <w:divBdr>
                    <w:top w:val="none" w:sz="0" w:space="0" w:color="auto"/>
                    <w:left w:val="none" w:sz="0" w:space="0" w:color="auto"/>
                    <w:bottom w:val="none" w:sz="0" w:space="0" w:color="auto"/>
                    <w:right w:val="none" w:sz="0" w:space="0" w:color="auto"/>
                  </w:divBdr>
                </w:div>
              </w:divsChild>
            </w:div>
            <w:div w:id="665522405">
              <w:marLeft w:val="0"/>
              <w:marRight w:val="0"/>
              <w:marTop w:val="0"/>
              <w:marBottom w:val="0"/>
              <w:divBdr>
                <w:top w:val="none" w:sz="0" w:space="0" w:color="auto"/>
                <w:left w:val="none" w:sz="0" w:space="0" w:color="auto"/>
                <w:bottom w:val="none" w:sz="0" w:space="0" w:color="auto"/>
                <w:right w:val="none" w:sz="0" w:space="0" w:color="auto"/>
              </w:divBdr>
              <w:divsChild>
                <w:div w:id="108161359">
                  <w:marLeft w:val="0"/>
                  <w:marRight w:val="0"/>
                  <w:marTop w:val="0"/>
                  <w:marBottom w:val="0"/>
                  <w:divBdr>
                    <w:top w:val="none" w:sz="0" w:space="0" w:color="auto"/>
                    <w:left w:val="none" w:sz="0" w:space="0" w:color="auto"/>
                    <w:bottom w:val="none" w:sz="0" w:space="0" w:color="auto"/>
                    <w:right w:val="none" w:sz="0" w:space="0" w:color="auto"/>
                  </w:divBdr>
                </w:div>
              </w:divsChild>
            </w:div>
            <w:div w:id="777026481">
              <w:marLeft w:val="0"/>
              <w:marRight w:val="0"/>
              <w:marTop w:val="0"/>
              <w:marBottom w:val="0"/>
              <w:divBdr>
                <w:top w:val="none" w:sz="0" w:space="0" w:color="auto"/>
                <w:left w:val="none" w:sz="0" w:space="0" w:color="auto"/>
                <w:bottom w:val="none" w:sz="0" w:space="0" w:color="auto"/>
                <w:right w:val="none" w:sz="0" w:space="0" w:color="auto"/>
              </w:divBdr>
              <w:divsChild>
                <w:div w:id="466968180">
                  <w:marLeft w:val="0"/>
                  <w:marRight w:val="0"/>
                  <w:marTop w:val="0"/>
                  <w:marBottom w:val="0"/>
                  <w:divBdr>
                    <w:top w:val="none" w:sz="0" w:space="0" w:color="auto"/>
                    <w:left w:val="none" w:sz="0" w:space="0" w:color="auto"/>
                    <w:bottom w:val="none" w:sz="0" w:space="0" w:color="auto"/>
                    <w:right w:val="none" w:sz="0" w:space="0" w:color="auto"/>
                  </w:divBdr>
                </w:div>
              </w:divsChild>
            </w:div>
            <w:div w:id="784428144">
              <w:marLeft w:val="0"/>
              <w:marRight w:val="0"/>
              <w:marTop w:val="0"/>
              <w:marBottom w:val="0"/>
              <w:divBdr>
                <w:top w:val="none" w:sz="0" w:space="0" w:color="auto"/>
                <w:left w:val="none" w:sz="0" w:space="0" w:color="auto"/>
                <w:bottom w:val="none" w:sz="0" w:space="0" w:color="auto"/>
                <w:right w:val="none" w:sz="0" w:space="0" w:color="auto"/>
              </w:divBdr>
              <w:divsChild>
                <w:div w:id="1929532857">
                  <w:marLeft w:val="0"/>
                  <w:marRight w:val="0"/>
                  <w:marTop w:val="0"/>
                  <w:marBottom w:val="0"/>
                  <w:divBdr>
                    <w:top w:val="none" w:sz="0" w:space="0" w:color="auto"/>
                    <w:left w:val="none" w:sz="0" w:space="0" w:color="auto"/>
                    <w:bottom w:val="none" w:sz="0" w:space="0" w:color="auto"/>
                    <w:right w:val="none" w:sz="0" w:space="0" w:color="auto"/>
                  </w:divBdr>
                </w:div>
              </w:divsChild>
            </w:div>
            <w:div w:id="1329136398">
              <w:marLeft w:val="0"/>
              <w:marRight w:val="0"/>
              <w:marTop w:val="0"/>
              <w:marBottom w:val="0"/>
              <w:divBdr>
                <w:top w:val="none" w:sz="0" w:space="0" w:color="auto"/>
                <w:left w:val="none" w:sz="0" w:space="0" w:color="auto"/>
                <w:bottom w:val="none" w:sz="0" w:space="0" w:color="auto"/>
                <w:right w:val="none" w:sz="0" w:space="0" w:color="auto"/>
              </w:divBdr>
              <w:divsChild>
                <w:div w:id="705061156">
                  <w:marLeft w:val="0"/>
                  <w:marRight w:val="0"/>
                  <w:marTop w:val="0"/>
                  <w:marBottom w:val="0"/>
                  <w:divBdr>
                    <w:top w:val="none" w:sz="0" w:space="0" w:color="auto"/>
                    <w:left w:val="none" w:sz="0" w:space="0" w:color="auto"/>
                    <w:bottom w:val="none" w:sz="0" w:space="0" w:color="auto"/>
                    <w:right w:val="none" w:sz="0" w:space="0" w:color="auto"/>
                  </w:divBdr>
                </w:div>
              </w:divsChild>
            </w:div>
            <w:div w:id="207183256">
              <w:marLeft w:val="0"/>
              <w:marRight w:val="0"/>
              <w:marTop w:val="0"/>
              <w:marBottom w:val="0"/>
              <w:divBdr>
                <w:top w:val="none" w:sz="0" w:space="0" w:color="auto"/>
                <w:left w:val="none" w:sz="0" w:space="0" w:color="auto"/>
                <w:bottom w:val="none" w:sz="0" w:space="0" w:color="auto"/>
                <w:right w:val="none" w:sz="0" w:space="0" w:color="auto"/>
              </w:divBdr>
              <w:divsChild>
                <w:div w:id="1115517934">
                  <w:marLeft w:val="0"/>
                  <w:marRight w:val="0"/>
                  <w:marTop w:val="0"/>
                  <w:marBottom w:val="0"/>
                  <w:divBdr>
                    <w:top w:val="none" w:sz="0" w:space="0" w:color="auto"/>
                    <w:left w:val="none" w:sz="0" w:space="0" w:color="auto"/>
                    <w:bottom w:val="none" w:sz="0" w:space="0" w:color="auto"/>
                    <w:right w:val="none" w:sz="0" w:space="0" w:color="auto"/>
                  </w:divBdr>
                </w:div>
              </w:divsChild>
            </w:div>
            <w:div w:id="2085755724">
              <w:marLeft w:val="0"/>
              <w:marRight w:val="0"/>
              <w:marTop w:val="0"/>
              <w:marBottom w:val="0"/>
              <w:divBdr>
                <w:top w:val="none" w:sz="0" w:space="0" w:color="auto"/>
                <w:left w:val="none" w:sz="0" w:space="0" w:color="auto"/>
                <w:bottom w:val="none" w:sz="0" w:space="0" w:color="auto"/>
                <w:right w:val="none" w:sz="0" w:space="0" w:color="auto"/>
              </w:divBdr>
              <w:divsChild>
                <w:div w:id="967660366">
                  <w:marLeft w:val="0"/>
                  <w:marRight w:val="0"/>
                  <w:marTop w:val="0"/>
                  <w:marBottom w:val="0"/>
                  <w:divBdr>
                    <w:top w:val="none" w:sz="0" w:space="0" w:color="auto"/>
                    <w:left w:val="none" w:sz="0" w:space="0" w:color="auto"/>
                    <w:bottom w:val="none" w:sz="0" w:space="0" w:color="auto"/>
                    <w:right w:val="none" w:sz="0" w:space="0" w:color="auto"/>
                  </w:divBdr>
                </w:div>
              </w:divsChild>
            </w:div>
            <w:div w:id="1317421929">
              <w:marLeft w:val="0"/>
              <w:marRight w:val="0"/>
              <w:marTop w:val="0"/>
              <w:marBottom w:val="0"/>
              <w:divBdr>
                <w:top w:val="none" w:sz="0" w:space="0" w:color="auto"/>
                <w:left w:val="none" w:sz="0" w:space="0" w:color="auto"/>
                <w:bottom w:val="none" w:sz="0" w:space="0" w:color="auto"/>
                <w:right w:val="none" w:sz="0" w:space="0" w:color="auto"/>
              </w:divBdr>
              <w:divsChild>
                <w:div w:id="898516075">
                  <w:marLeft w:val="0"/>
                  <w:marRight w:val="0"/>
                  <w:marTop w:val="0"/>
                  <w:marBottom w:val="0"/>
                  <w:divBdr>
                    <w:top w:val="none" w:sz="0" w:space="0" w:color="auto"/>
                    <w:left w:val="none" w:sz="0" w:space="0" w:color="auto"/>
                    <w:bottom w:val="none" w:sz="0" w:space="0" w:color="auto"/>
                    <w:right w:val="none" w:sz="0" w:space="0" w:color="auto"/>
                  </w:divBdr>
                </w:div>
              </w:divsChild>
            </w:div>
            <w:div w:id="320735081">
              <w:marLeft w:val="0"/>
              <w:marRight w:val="0"/>
              <w:marTop w:val="0"/>
              <w:marBottom w:val="0"/>
              <w:divBdr>
                <w:top w:val="none" w:sz="0" w:space="0" w:color="auto"/>
                <w:left w:val="none" w:sz="0" w:space="0" w:color="auto"/>
                <w:bottom w:val="none" w:sz="0" w:space="0" w:color="auto"/>
                <w:right w:val="none" w:sz="0" w:space="0" w:color="auto"/>
              </w:divBdr>
              <w:divsChild>
                <w:div w:id="667319782">
                  <w:marLeft w:val="0"/>
                  <w:marRight w:val="0"/>
                  <w:marTop w:val="0"/>
                  <w:marBottom w:val="0"/>
                  <w:divBdr>
                    <w:top w:val="none" w:sz="0" w:space="0" w:color="auto"/>
                    <w:left w:val="none" w:sz="0" w:space="0" w:color="auto"/>
                    <w:bottom w:val="none" w:sz="0" w:space="0" w:color="auto"/>
                    <w:right w:val="none" w:sz="0" w:space="0" w:color="auto"/>
                  </w:divBdr>
                </w:div>
              </w:divsChild>
            </w:div>
            <w:div w:id="1919942696">
              <w:marLeft w:val="0"/>
              <w:marRight w:val="0"/>
              <w:marTop w:val="0"/>
              <w:marBottom w:val="0"/>
              <w:divBdr>
                <w:top w:val="none" w:sz="0" w:space="0" w:color="auto"/>
                <w:left w:val="none" w:sz="0" w:space="0" w:color="auto"/>
                <w:bottom w:val="none" w:sz="0" w:space="0" w:color="auto"/>
                <w:right w:val="none" w:sz="0" w:space="0" w:color="auto"/>
              </w:divBdr>
              <w:divsChild>
                <w:div w:id="1201210391">
                  <w:marLeft w:val="0"/>
                  <w:marRight w:val="0"/>
                  <w:marTop w:val="0"/>
                  <w:marBottom w:val="0"/>
                  <w:divBdr>
                    <w:top w:val="none" w:sz="0" w:space="0" w:color="auto"/>
                    <w:left w:val="none" w:sz="0" w:space="0" w:color="auto"/>
                    <w:bottom w:val="none" w:sz="0" w:space="0" w:color="auto"/>
                    <w:right w:val="none" w:sz="0" w:space="0" w:color="auto"/>
                  </w:divBdr>
                </w:div>
              </w:divsChild>
            </w:div>
            <w:div w:id="1535266268">
              <w:marLeft w:val="0"/>
              <w:marRight w:val="0"/>
              <w:marTop w:val="0"/>
              <w:marBottom w:val="0"/>
              <w:divBdr>
                <w:top w:val="none" w:sz="0" w:space="0" w:color="auto"/>
                <w:left w:val="none" w:sz="0" w:space="0" w:color="auto"/>
                <w:bottom w:val="none" w:sz="0" w:space="0" w:color="auto"/>
                <w:right w:val="none" w:sz="0" w:space="0" w:color="auto"/>
              </w:divBdr>
              <w:divsChild>
                <w:div w:id="418603658">
                  <w:marLeft w:val="0"/>
                  <w:marRight w:val="0"/>
                  <w:marTop w:val="0"/>
                  <w:marBottom w:val="0"/>
                  <w:divBdr>
                    <w:top w:val="none" w:sz="0" w:space="0" w:color="auto"/>
                    <w:left w:val="none" w:sz="0" w:space="0" w:color="auto"/>
                    <w:bottom w:val="none" w:sz="0" w:space="0" w:color="auto"/>
                    <w:right w:val="none" w:sz="0" w:space="0" w:color="auto"/>
                  </w:divBdr>
                </w:div>
              </w:divsChild>
            </w:div>
            <w:div w:id="344787405">
              <w:marLeft w:val="0"/>
              <w:marRight w:val="0"/>
              <w:marTop w:val="0"/>
              <w:marBottom w:val="0"/>
              <w:divBdr>
                <w:top w:val="none" w:sz="0" w:space="0" w:color="auto"/>
                <w:left w:val="none" w:sz="0" w:space="0" w:color="auto"/>
                <w:bottom w:val="none" w:sz="0" w:space="0" w:color="auto"/>
                <w:right w:val="none" w:sz="0" w:space="0" w:color="auto"/>
              </w:divBdr>
              <w:divsChild>
                <w:div w:id="2122528395">
                  <w:marLeft w:val="0"/>
                  <w:marRight w:val="0"/>
                  <w:marTop w:val="0"/>
                  <w:marBottom w:val="0"/>
                  <w:divBdr>
                    <w:top w:val="none" w:sz="0" w:space="0" w:color="auto"/>
                    <w:left w:val="none" w:sz="0" w:space="0" w:color="auto"/>
                    <w:bottom w:val="none" w:sz="0" w:space="0" w:color="auto"/>
                    <w:right w:val="none" w:sz="0" w:space="0" w:color="auto"/>
                  </w:divBdr>
                </w:div>
              </w:divsChild>
            </w:div>
            <w:div w:id="1322126662">
              <w:marLeft w:val="0"/>
              <w:marRight w:val="0"/>
              <w:marTop w:val="0"/>
              <w:marBottom w:val="0"/>
              <w:divBdr>
                <w:top w:val="none" w:sz="0" w:space="0" w:color="auto"/>
                <w:left w:val="none" w:sz="0" w:space="0" w:color="auto"/>
                <w:bottom w:val="none" w:sz="0" w:space="0" w:color="auto"/>
                <w:right w:val="none" w:sz="0" w:space="0" w:color="auto"/>
              </w:divBdr>
              <w:divsChild>
                <w:div w:id="2059894174">
                  <w:marLeft w:val="0"/>
                  <w:marRight w:val="0"/>
                  <w:marTop w:val="0"/>
                  <w:marBottom w:val="0"/>
                  <w:divBdr>
                    <w:top w:val="none" w:sz="0" w:space="0" w:color="auto"/>
                    <w:left w:val="none" w:sz="0" w:space="0" w:color="auto"/>
                    <w:bottom w:val="none" w:sz="0" w:space="0" w:color="auto"/>
                    <w:right w:val="none" w:sz="0" w:space="0" w:color="auto"/>
                  </w:divBdr>
                </w:div>
              </w:divsChild>
            </w:div>
            <w:div w:id="998312113">
              <w:marLeft w:val="0"/>
              <w:marRight w:val="0"/>
              <w:marTop w:val="0"/>
              <w:marBottom w:val="0"/>
              <w:divBdr>
                <w:top w:val="none" w:sz="0" w:space="0" w:color="auto"/>
                <w:left w:val="none" w:sz="0" w:space="0" w:color="auto"/>
                <w:bottom w:val="none" w:sz="0" w:space="0" w:color="auto"/>
                <w:right w:val="none" w:sz="0" w:space="0" w:color="auto"/>
              </w:divBdr>
              <w:divsChild>
                <w:div w:id="1364746832">
                  <w:marLeft w:val="0"/>
                  <w:marRight w:val="0"/>
                  <w:marTop w:val="0"/>
                  <w:marBottom w:val="0"/>
                  <w:divBdr>
                    <w:top w:val="none" w:sz="0" w:space="0" w:color="auto"/>
                    <w:left w:val="none" w:sz="0" w:space="0" w:color="auto"/>
                    <w:bottom w:val="none" w:sz="0" w:space="0" w:color="auto"/>
                    <w:right w:val="none" w:sz="0" w:space="0" w:color="auto"/>
                  </w:divBdr>
                </w:div>
              </w:divsChild>
            </w:div>
            <w:div w:id="2100983131">
              <w:marLeft w:val="0"/>
              <w:marRight w:val="0"/>
              <w:marTop w:val="0"/>
              <w:marBottom w:val="0"/>
              <w:divBdr>
                <w:top w:val="none" w:sz="0" w:space="0" w:color="auto"/>
                <w:left w:val="none" w:sz="0" w:space="0" w:color="auto"/>
                <w:bottom w:val="none" w:sz="0" w:space="0" w:color="auto"/>
                <w:right w:val="none" w:sz="0" w:space="0" w:color="auto"/>
              </w:divBdr>
              <w:divsChild>
                <w:div w:id="1863858086">
                  <w:marLeft w:val="0"/>
                  <w:marRight w:val="0"/>
                  <w:marTop w:val="0"/>
                  <w:marBottom w:val="0"/>
                  <w:divBdr>
                    <w:top w:val="none" w:sz="0" w:space="0" w:color="auto"/>
                    <w:left w:val="none" w:sz="0" w:space="0" w:color="auto"/>
                    <w:bottom w:val="none" w:sz="0" w:space="0" w:color="auto"/>
                    <w:right w:val="none" w:sz="0" w:space="0" w:color="auto"/>
                  </w:divBdr>
                </w:div>
              </w:divsChild>
            </w:div>
            <w:div w:id="496271011">
              <w:marLeft w:val="0"/>
              <w:marRight w:val="0"/>
              <w:marTop w:val="0"/>
              <w:marBottom w:val="0"/>
              <w:divBdr>
                <w:top w:val="none" w:sz="0" w:space="0" w:color="auto"/>
                <w:left w:val="none" w:sz="0" w:space="0" w:color="auto"/>
                <w:bottom w:val="none" w:sz="0" w:space="0" w:color="auto"/>
                <w:right w:val="none" w:sz="0" w:space="0" w:color="auto"/>
              </w:divBdr>
              <w:divsChild>
                <w:div w:id="1024751014">
                  <w:marLeft w:val="0"/>
                  <w:marRight w:val="0"/>
                  <w:marTop w:val="0"/>
                  <w:marBottom w:val="0"/>
                  <w:divBdr>
                    <w:top w:val="none" w:sz="0" w:space="0" w:color="auto"/>
                    <w:left w:val="none" w:sz="0" w:space="0" w:color="auto"/>
                    <w:bottom w:val="none" w:sz="0" w:space="0" w:color="auto"/>
                    <w:right w:val="none" w:sz="0" w:space="0" w:color="auto"/>
                  </w:divBdr>
                </w:div>
              </w:divsChild>
            </w:div>
            <w:div w:id="710571304">
              <w:marLeft w:val="0"/>
              <w:marRight w:val="0"/>
              <w:marTop w:val="0"/>
              <w:marBottom w:val="0"/>
              <w:divBdr>
                <w:top w:val="none" w:sz="0" w:space="0" w:color="auto"/>
                <w:left w:val="none" w:sz="0" w:space="0" w:color="auto"/>
                <w:bottom w:val="none" w:sz="0" w:space="0" w:color="auto"/>
                <w:right w:val="none" w:sz="0" w:space="0" w:color="auto"/>
              </w:divBdr>
              <w:divsChild>
                <w:div w:id="1397823471">
                  <w:marLeft w:val="0"/>
                  <w:marRight w:val="0"/>
                  <w:marTop w:val="0"/>
                  <w:marBottom w:val="0"/>
                  <w:divBdr>
                    <w:top w:val="none" w:sz="0" w:space="0" w:color="auto"/>
                    <w:left w:val="none" w:sz="0" w:space="0" w:color="auto"/>
                    <w:bottom w:val="none" w:sz="0" w:space="0" w:color="auto"/>
                    <w:right w:val="none" w:sz="0" w:space="0" w:color="auto"/>
                  </w:divBdr>
                </w:div>
              </w:divsChild>
            </w:div>
            <w:div w:id="608246188">
              <w:marLeft w:val="0"/>
              <w:marRight w:val="0"/>
              <w:marTop w:val="0"/>
              <w:marBottom w:val="0"/>
              <w:divBdr>
                <w:top w:val="none" w:sz="0" w:space="0" w:color="auto"/>
                <w:left w:val="none" w:sz="0" w:space="0" w:color="auto"/>
                <w:bottom w:val="none" w:sz="0" w:space="0" w:color="auto"/>
                <w:right w:val="none" w:sz="0" w:space="0" w:color="auto"/>
              </w:divBdr>
              <w:divsChild>
                <w:div w:id="910819859">
                  <w:marLeft w:val="0"/>
                  <w:marRight w:val="0"/>
                  <w:marTop w:val="0"/>
                  <w:marBottom w:val="0"/>
                  <w:divBdr>
                    <w:top w:val="none" w:sz="0" w:space="0" w:color="auto"/>
                    <w:left w:val="none" w:sz="0" w:space="0" w:color="auto"/>
                    <w:bottom w:val="none" w:sz="0" w:space="0" w:color="auto"/>
                    <w:right w:val="none" w:sz="0" w:space="0" w:color="auto"/>
                  </w:divBdr>
                </w:div>
              </w:divsChild>
            </w:div>
            <w:div w:id="1187600240">
              <w:marLeft w:val="0"/>
              <w:marRight w:val="0"/>
              <w:marTop w:val="0"/>
              <w:marBottom w:val="0"/>
              <w:divBdr>
                <w:top w:val="none" w:sz="0" w:space="0" w:color="auto"/>
                <w:left w:val="none" w:sz="0" w:space="0" w:color="auto"/>
                <w:bottom w:val="none" w:sz="0" w:space="0" w:color="auto"/>
                <w:right w:val="none" w:sz="0" w:space="0" w:color="auto"/>
              </w:divBdr>
              <w:divsChild>
                <w:div w:id="1898054808">
                  <w:marLeft w:val="0"/>
                  <w:marRight w:val="0"/>
                  <w:marTop w:val="0"/>
                  <w:marBottom w:val="0"/>
                  <w:divBdr>
                    <w:top w:val="none" w:sz="0" w:space="0" w:color="auto"/>
                    <w:left w:val="none" w:sz="0" w:space="0" w:color="auto"/>
                    <w:bottom w:val="none" w:sz="0" w:space="0" w:color="auto"/>
                    <w:right w:val="none" w:sz="0" w:space="0" w:color="auto"/>
                  </w:divBdr>
                </w:div>
              </w:divsChild>
            </w:div>
            <w:div w:id="609241140">
              <w:marLeft w:val="0"/>
              <w:marRight w:val="0"/>
              <w:marTop w:val="0"/>
              <w:marBottom w:val="0"/>
              <w:divBdr>
                <w:top w:val="none" w:sz="0" w:space="0" w:color="auto"/>
                <w:left w:val="none" w:sz="0" w:space="0" w:color="auto"/>
                <w:bottom w:val="none" w:sz="0" w:space="0" w:color="auto"/>
                <w:right w:val="none" w:sz="0" w:space="0" w:color="auto"/>
              </w:divBdr>
              <w:divsChild>
                <w:div w:id="2015067362">
                  <w:marLeft w:val="0"/>
                  <w:marRight w:val="0"/>
                  <w:marTop w:val="0"/>
                  <w:marBottom w:val="0"/>
                  <w:divBdr>
                    <w:top w:val="none" w:sz="0" w:space="0" w:color="auto"/>
                    <w:left w:val="none" w:sz="0" w:space="0" w:color="auto"/>
                    <w:bottom w:val="none" w:sz="0" w:space="0" w:color="auto"/>
                    <w:right w:val="none" w:sz="0" w:space="0" w:color="auto"/>
                  </w:divBdr>
                </w:div>
              </w:divsChild>
            </w:div>
            <w:div w:id="150870696">
              <w:marLeft w:val="0"/>
              <w:marRight w:val="0"/>
              <w:marTop w:val="0"/>
              <w:marBottom w:val="0"/>
              <w:divBdr>
                <w:top w:val="none" w:sz="0" w:space="0" w:color="auto"/>
                <w:left w:val="none" w:sz="0" w:space="0" w:color="auto"/>
                <w:bottom w:val="none" w:sz="0" w:space="0" w:color="auto"/>
                <w:right w:val="none" w:sz="0" w:space="0" w:color="auto"/>
              </w:divBdr>
              <w:divsChild>
                <w:div w:id="288435373">
                  <w:marLeft w:val="0"/>
                  <w:marRight w:val="0"/>
                  <w:marTop w:val="0"/>
                  <w:marBottom w:val="0"/>
                  <w:divBdr>
                    <w:top w:val="none" w:sz="0" w:space="0" w:color="auto"/>
                    <w:left w:val="none" w:sz="0" w:space="0" w:color="auto"/>
                    <w:bottom w:val="none" w:sz="0" w:space="0" w:color="auto"/>
                    <w:right w:val="none" w:sz="0" w:space="0" w:color="auto"/>
                  </w:divBdr>
                </w:div>
              </w:divsChild>
            </w:div>
            <w:div w:id="1251355218">
              <w:marLeft w:val="0"/>
              <w:marRight w:val="0"/>
              <w:marTop w:val="0"/>
              <w:marBottom w:val="0"/>
              <w:divBdr>
                <w:top w:val="none" w:sz="0" w:space="0" w:color="auto"/>
                <w:left w:val="none" w:sz="0" w:space="0" w:color="auto"/>
                <w:bottom w:val="none" w:sz="0" w:space="0" w:color="auto"/>
                <w:right w:val="none" w:sz="0" w:space="0" w:color="auto"/>
              </w:divBdr>
              <w:divsChild>
                <w:div w:id="627009849">
                  <w:marLeft w:val="0"/>
                  <w:marRight w:val="0"/>
                  <w:marTop w:val="0"/>
                  <w:marBottom w:val="0"/>
                  <w:divBdr>
                    <w:top w:val="none" w:sz="0" w:space="0" w:color="auto"/>
                    <w:left w:val="none" w:sz="0" w:space="0" w:color="auto"/>
                    <w:bottom w:val="none" w:sz="0" w:space="0" w:color="auto"/>
                    <w:right w:val="none" w:sz="0" w:space="0" w:color="auto"/>
                  </w:divBdr>
                </w:div>
              </w:divsChild>
            </w:div>
            <w:div w:id="1782383879">
              <w:marLeft w:val="0"/>
              <w:marRight w:val="0"/>
              <w:marTop w:val="0"/>
              <w:marBottom w:val="0"/>
              <w:divBdr>
                <w:top w:val="none" w:sz="0" w:space="0" w:color="auto"/>
                <w:left w:val="none" w:sz="0" w:space="0" w:color="auto"/>
                <w:bottom w:val="none" w:sz="0" w:space="0" w:color="auto"/>
                <w:right w:val="none" w:sz="0" w:space="0" w:color="auto"/>
              </w:divBdr>
              <w:divsChild>
                <w:div w:id="424571878">
                  <w:marLeft w:val="0"/>
                  <w:marRight w:val="0"/>
                  <w:marTop w:val="0"/>
                  <w:marBottom w:val="0"/>
                  <w:divBdr>
                    <w:top w:val="none" w:sz="0" w:space="0" w:color="auto"/>
                    <w:left w:val="none" w:sz="0" w:space="0" w:color="auto"/>
                    <w:bottom w:val="none" w:sz="0" w:space="0" w:color="auto"/>
                    <w:right w:val="none" w:sz="0" w:space="0" w:color="auto"/>
                  </w:divBdr>
                </w:div>
              </w:divsChild>
            </w:div>
            <w:div w:id="137460610">
              <w:marLeft w:val="0"/>
              <w:marRight w:val="0"/>
              <w:marTop w:val="0"/>
              <w:marBottom w:val="0"/>
              <w:divBdr>
                <w:top w:val="none" w:sz="0" w:space="0" w:color="auto"/>
                <w:left w:val="none" w:sz="0" w:space="0" w:color="auto"/>
                <w:bottom w:val="none" w:sz="0" w:space="0" w:color="auto"/>
                <w:right w:val="none" w:sz="0" w:space="0" w:color="auto"/>
              </w:divBdr>
              <w:divsChild>
                <w:div w:id="1475368593">
                  <w:marLeft w:val="0"/>
                  <w:marRight w:val="0"/>
                  <w:marTop w:val="0"/>
                  <w:marBottom w:val="0"/>
                  <w:divBdr>
                    <w:top w:val="none" w:sz="0" w:space="0" w:color="auto"/>
                    <w:left w:val="none" w:sz="0" w:space="0" w:color="auto"/>
                    <w:bottom w:val="none" w:sz="0" w:space="0" w:color="auto"/>
                    <w:right w:val="none" w:sz="0" w:space="0" w:color="auto"/>
                  </w:divBdr>
                </w:div>
              </w:divsChild>
            </w:div>
            <w:div w:id="1250774332">
              <w:marLeft w:val="0"/>
              <w:marRight w:val="0"/>
              <w:marTop w:val="0"/>
              <w:marBottom w:val="0"/>
              <w:divBdr>
                <w:top w:val="none" w:sz="0" w:space="0" w:color="auto"/>
                <w:left w:val="none" w:sz="0" w:space="0" w:color="auto"/>
                <w:bottom w:val="none" w:sz="0" w:space="0" w:color="auto"/>
                <w:right w:val="none" w:sz="0" w:space="0" w:color="auto"/>
              </w:divBdr>
              <w:divsChild>
                <w:div w:id="1408574582">
                  <w:marLeft w:val="0"/>
                  <w:marRight w:val="0"/>
                  <w:marTop w:val="0"/>
                  <w:marBottom w:val="0"/>
                  <w:divBdr>
                    <w:top w:val="none" w:sz="0" w:space="0" w:color="auto"/>
                    <w:left w:val="none" w:sz="0" w:space="0" w:color="auto"/>
                    <w:bottom w:val="none" w:sz="0" w:space="0" w:color="auto"/>
                    <w:right w:val="none" w:sz="0" w:space="0" w:color="auto"/>
                  </w:divBdr>
                </w:div>
              </w:divsChild>
            </w:div>
            <w:div w:id="1150711140">
              <w:marLeft w:val="0"/>
              <w:marRight w:val="0"/>
              <w:marTop w:val="0"/>
              <w:marBottom w:val="0"/>
              <w:divBdr>
                <w:top w:val="none" w:sz="0" w:space="0" w:color="auto"/>
                <w:left w:val="none" w:sz="0" w:space="0" w:color="auto"/>
                <w:bottom w:val="none" w:sz="0" w:space="0" w:color="auto"/>
                <w:right w:val="none" w:sz="0" w:space="0" w:color="auto"/>
              </w:divBdr>
              <w:divsChild>
                <w:div w:id="48379846">
                  <w:marLeft w:val="0"/>
                  <w:marRight w:val="0"/>
                  <w:marTop w:val="0"/>
                  <w:marBottom w:val="0"/>
                  <w:divBdr>
                    <w:top w:val="none" w:sz="0" w:space="0" w:color="auto"/>
                    <w:left w:val="none" w:sz="0" w:space="0" w:color="auto"/>
                    <w:bottom w:val="none" w:sz="0" w:space="0" w:color="auto"/>
                    <w:right w:val="none" w:sz="0" w:space="0" w:color="auto"/>
                  </w:divBdr>
                </w:div>
              </w:divsChild>
            </w:div>
            <w:div w:id="1988851982">
              <w:marLeft w:val="0"/>
              <w:marRight w:val="0"/>
              <w:marTop w:val="0"/>
              <w:marBottom w:val="0"/>
              <w:divBdr>
                <w:top w:val="none" w:sz="0" w:space="0" w:color="auto"/>
                <w:left w:val="none" w:sz="0" w:space="0" w:color="auto"/>
                <w:bottom w:val="none" w:sz="0" w:space="0" w:color="auto"/>
                <w:right w:val="none" w:sz="0" w:space="0" w:color="auto"/>
              </w:divBdr>
              <w:divsChild>
                <w:div w:id="805438214">
                  <w:marLeft w:val="0"/>
                  <w:marRight w:val="0"/>
                  <w:marTop w:val="0"/>
                  <w:marBottom w:val="0"/>
                  <w:divBdr>
                    <w:top w:val="none" w:sz="0" w:space="0" w:color="auto"/>
                    <w:left w:val="none" w:sz="0" w:space="0" w:color="auto"/>
                    <w:bottom w:val="none" w:sz="0" w:space="0" w:color="auto"/>
                    <w:right w:val="none" w:sz="0" w:space="0" w:color="auto"/>
                  </w:divBdr>
                </w:div>
              </w:divsChild>
            </w:div>
            <w:div w:id="511115866">
              <w:marLeft w:val="0"/>
              <w:marRight w:val="0"/>
              <w:marTop w:val="0"/>
              <w:marBottom w:val="0"/>
              <w:divBdr>
                <w:top w:val="none" w:sz="0" w:space="0" w:color="auto"/>
                <w:left w:val="none" w:sz="0" w:space="0" w:color="auto"/>
                <w:bottom w:val="none" w:sz="0" w:space="0" w:color="auto"/>
                <w:right w:val="none" w:sz="0" w:space="0" w:color="auto"/>
              </w:divBdr>
              <w:divsChild>
                <w:div w:id="1181748025">
                  <w:marLeft w:val="0"/>
                  <w:marRight w:val="0"/>
                  <w:marTop w:val="0"/>
                  <w:marBottom w:val="0"/>
                  <w:divBdr>
                    <w:top w:val="none" w:sz="0" w:space="0" w:color="auto"/>
                    <w:left w:val="none" w:sz="0" w:space="0" w:color="auto"/>
                    <w:bottom w:val="none" w:sz="0" w:space="0" w:color="auto"/>
                    <w:right w:val="none" w:sz="0" w:space="0" w:color="auto"/>
                  </w:divBdr>
                </w:div>
              </w:divsChild>
            </w:div>
            <w:div w:id="1643387484">
              <w:marLeft w:val="0"/>
              <w:marRight w:val="0"/>
              <w:marTop w:val="0"/>
              <w:marBottom w:val="0"/>
              <w:divBdr>
                <w:top w:val="none" w:sz="0" w:space="0" w:color="auto"/>
                <w:left w:val="none" w:sz="0" w:space="0" w:color="auto"/>
                <w:bottom w:val="none" w:sz="0" w:space="0" w:color="auto"/>
                <w:right w:val="none" w:sz="0" w:space="0" w:color="auto"/>
              </w:divBdr>
              <w:divsChild>
                <w:div w:id="1264339128">
                  <w:marLeft w:val="0"/>
                  <w:marRight w:val="0"/>
                  <w:marTop w:val="0"/>
                  <w:marBottom w:val="0"/>
                  <w:divBdr>
                    <w:top w:val="none" w:sz="0" w:space="0" w:color="auto"/>
                    <w:left w:val="none" w:sz="0" w:space="0" w:color="auto"/>
                    <w:bottom w:val="none" w:sz="0" w:space="0" w:color="auto"/>
                    <w:right w:val="none" w:sz="0" w:space="0" w:color="auto"/>
                  </w:divBdr>
                </w:div>
              </w:divsChild>
            </w:div>
            <w:div w:id="1024789940">
              <w:marLeft w:val="0"/>
              <w:marRight w:val="0"/>
              <w:marTop w:val="0"/>
              <w:marBottom w:val="0"/>
              <w:divBdr>
                <w:top w:val="none" w:sz="0" w:space="0" w:color="auto"/>
                <w:left w:val="none" w:sz="0" w:space="0" w:color="auto"/>
                <w:bottom w:val="none" w:sz="0" w:space="0" w:color="auto"/>
                <w:right w:val="none" w:sz="0" w:space="0" w:color="auto"/>
              </w:divBdr>
              <w:divsChild>
                <w:div w:id="1438328830">
                  <w:marLeft w:val="0"/>
                  <w:marRight w:val="0"/>
                  <w:marTop w:val="0"/>
                  <w:marBottom w:val="0"/>
                  <w:divBdr>
                    <w:top w:val="none" w:sz="0" w:space="0" w:color="auto"/>
                    <w:left w:val="none" w:sz="0" w:space="0" w:color="auto"/>
                    <w:bottom w:val="none" w:sz="0" w:space="0" w:color="auto"/>
                    <w:right w:val="none" w:sz="0" w:space="0" w:color="auto"/>
                  </w:divBdr>
                </w:div>
              </w:divsChild>
            </w:div>
            <w:div w:id="1014185163">
              <w:marLeft w:val="0"/>
              <w:marRight w:val="0"/>
              <w:marTop w:val="0"/>
              <w:marBottom w:val="0"/>
              <w:divBdr>
                <w:top w:val="none" w:sz="0" w:space="0" w:color="auto"/>
                <w:left w:val="none" w:sz="0" w:space="0" w:color="auto"/>
                <w:bottom w:val="none" w:sz="0" w:space="0" w:color="auto"/>
                <w:right w:val="none" w:sz="0" w:space="0" w:color="auto"/>
              </w:divBdr>
              <w:divsChild>
                <w:div w:id="1057167313">
                  <w:marLeft w:val="0"/>
                  <w:marRight w:val="0"/>
                  <w:marTop w:val="0"/>
                  <w:marBottom w:val="0"/>
                  <w:divBdr>
                    <w:top w:val="none" w:sz="0" w:space="0" w:color="auto"/>
                    <w:left w:val="none" w:sz="0" w:space="0" w:color="auto"/>
                    <w:bottom w:val="none" w:sz="0" w:space="0" w:color="auto"/>
                    <w:right w:val="none" w:sz="0" w:space="0" w:color="auto"/>
                  </w:divBdr>
                </w:div>
              </w:divsChild>
            </w:div>
            <w:div w:id="795292507">
              <w:marLeft w:val="0"/>
              <w:marRight w:val="0"/>
              <w:marTop w:val="0"/>
              <w:marBottom w:val="0"/>
              <w:divBdr>
                <w:top w:val="none" w:sz="0" w:space="0" w:color="auto"/>
                <w:left w:val="none" w:sz="0" w:space="0" w:color="auto"/>
                <w:bottom w:val="none" w:sz="0" w:space="0" w:color="auto"/>
                <w:right w:val="none" w:sz="0" w:space="0" w:color="auto"/>
              </w:divBdr>
              <w:divsChild>
                <w:div w:id="1136067572">
                  <w:marLeft w:val="0"/>
                  <w:marRight w:val="0"/>
                  <w:marTop w:val="0"/>
                  <w:marBottom w:val="0"/>
                  <w:divBdr>
                    <w:top w:val="none" w:sz="0" w:space="0" w:color="auto"/>
                    <w:left w:val="none" w:sz="0" w:space="0" w:color="auto"/>
                    <w:bottom w:val="none" w:sz="0" w:space="0" w:color="auto"/>
                    <w:right w:val="none" w:sz="0" w:space="0" w:color="auto"/>
                  </w:divBdr>
                </w:div>
              </w:divsChild>
            </w:div>
            <w:div w:id="525673600">
              <w:marLeft w:val="0"/>
              <w:marRight w:val="0"/>
              <w:marTop w:val="0"/>
              <w:marBottom w:val="0"/>
              <w:divBdr>
                <w:top w:val="none" w:sz="0" w:space="0" w:color="auto"/>
                <w:left w:val="none" w:sz="0" w:space="0" w:color="auto"/>
                <w:bottom w:val="none" w:sz="0" w:space="0" w:color="auto"/>
                <w:right w:val="none" w:sz="0" w:space="0" w:color="auto"/>
              </w:divBdr>
              <w:divsChild>
                <w:div w:id="1058435244">
                  <w:marLeft w:val="0"/>
                  <w:marRight w:val="0"/>
                  <w:marTop w:val="0"/>
                  <w:marBottom w:val="0"/>
                  <w:divBdr>
                    <w:top w:val="none" w:sz="0" w:space="0" w:color="auto"/>
                    <w:left w:val="none" w:sz="0" w:space="0" w:color="auto"/>
                    <w:bottom w:val="none" w:sz="0" w:space="0" w:color="auto"/>
                    <w:right w:val="none" w:sz="0" w:space="0" w:color="auto"/>
                  </w:divBdr>
                </w:div>
              </w:divsChild>
            </w:div>
            <w:div w:id="1878002706">
              <w:marLeft w:val="0"/>
              <w:marRight w:val="0"/>
              <w:marTop w:val="0"/>
              <w:marBottom w:val="0"/>
              <w:divBdr>
                <w:top w:val="none" w:sz="0" w:space="0" w:color="auto"/>
                <w:left w:val="none" w:sz="0" w:space="0" w:color="auto"/>
                <w:bottom w:val="none" w:sz="0" w:space="0" w:color="auto"/>
                <w:right w:val="none" w:sz="0" w:space="0" w:color="auto"/>
              </w:divBdr>
              <w:divsChild>
                <w:div w:id="1387483518">
                  <w:marLeft w:val="0"/>
                  <w:marRight w:val="0"/>
                  <w:marTop w:val="0"/>
                  <w:marBottom w:val="0"/>
                  <w:divBdr>
                    <w:top w:val="none" w:sz="0" w:space="0" w:color="auto"/>
                    <w:left w:val="none" w:sz="0" w:space="0" w:color="auto"/>
                    <w:bottom w:val="none" w:sz="0" w:space="0" w:color="auto"/>
                    <w:right w:val="none" w:sz="0" w:space="0" w:color="auto"/>
                  </w:divBdr>
                </w:div>
              </w:divsChild>
            </w:div>
            <w:div w:id="1883977921">
              <w:marLeft w:val="0"/>
              <w:marRight w:val="0"/>
              <w:marTop w:val="0"/>
              <w:marBottom w:val="0"/>
              <w:divBdr>
                <w:top w:val="none" w:sz="0" w:space="0" w:color="auto"/>
                <w:left w:val="none" w:sz="0" w:space="0" w:color="auto"/>
                <w:bottom w:val="none" w:sz="0" w:space="0" w:color="auto"/>
                <w:right w:val="none" w:sz="0" w:space="0" w:color="auto"/>
              </w:divBdr>
              <w:divsChild>
                <w:div w:id="252514705">
                  <w:marLeft w:val="0"/>
                  <w:marRight w:val="0"/>
                  <w:marTop w:val="0"/>
                  <w:marBottom w:val="0"/>
                  <w:divBdr>
                    <w:top w:val="none" w:sz="0" w:space="0" w:color="auto"/>
                    <w:left w:val="none" w:sz="0" w:space="0" w:color="auto"/>
                    <w:bottom w:val="none" w:sz="0" w:space="0" w:color="auto"/>
                    <w:right w:val="none" w:sz="0" w:space="0" w:color="auto"/>
                  </w:divBdr>
                </w:div>
              </w:divsChild>
            </w:div>
            <w:div w:id="1193810364">
              <w:marLeft w:val="0"/>
              <w:marRight w:val="0"/>
              <w:marTop w:val="0"/>
              <w:marBottom w:val="0"/>
              <w:divBdr>
                <w:top w:val="none" w:sz="0" w:space="0" w:color="auto"/>
                <w:left w:val="none" w:sz="0" w:space="0" w:color="auto"/>
                <w:bottom w:val="none" w:sz="0" w:space="0" w:color="auto"/>
                <w:right w:val="none" w:sz="0" w:space="0" w:color="auto"/>
              </w:divBdr>
              <w:divsChild>
                <w:div w:id="1856921708">
                  <w:marLeft w:val="0"/>
                  <w:marRight w:val="0"/>
                  <w:marTop w:val="0"/>
                  <w:marBottom w:val="0"/>
                  <w:divBdr>
                    <w:top w:val="none" w:sz="0" w:space="0" w:color="auto"/>
                    <w:left w:val="none" w:sz="0" w:space="0" w:color="auto"/>
                    <w:bottom w:val="none" w:sz="0" w:space="0" w:color="auto"/>
                    <w:right w:val="none" w:sz="0" w:space="0" w:color="auto"/>
                  </w:divBdr>
                </w:div>
              </w:divsChild>
            </w:div>
            <w:div w:id="960500026">
              <w:marLeft w:val="0"/>
              <w:marRight w:val="0"/>
              <w:marTop w:val="0"/>
              <w:marBottom w:val="0"/>
              <w:divBdr>
                <w:top w:val="none" w:sz="0" w:space="0" w:color="auto"/>
                <w:left w:val="none" w:sz="0" w:space="0" w:color="auto"/>
                <w:bottom w:val="none" w:sz="0" w:space="0" w:color="auto"/>
                <w:right w:val="none" w:sz="0" w:space="0" w:color="auto"/>
              </w:divBdr>
              <w:divsChild>
                <w:div w:id="1156872569">
                  <w:marLeft w:val="0"/>
                  <w:marRight w:val="0"/>
                  <w:marTop w:val="0"/>
                  <w:marBottom w:val="0"/>
                  <w:divBdr>
                    <w:top w:val="none" w:sz="0" w:space="0" w:color="auto"/>
                    <w:left w:val="none" w:sz="0" w:space="0" w:color="auto"/>
                    <w:bottom w:val="none" w:sz="0" w:space="0" w:color="auto"/>
                    <w:right w:val="none" w:sz="0" w:space="0" w:color="auto"/>
                  </w:divBdr>
                </w:div>
              </w:divsChild>
            </w:div>
            <w:div w:id="1880244707">
              <w:marLeft w:val="0"/>
              <w:marRight w:val="0"/>
              <w:marTop w:val="0"/>
              <w:marBottom w:val="0"/>
              <w:divBdr>
                <w:top w:val="none" w:sz="0" w:space="0" w:color="auto"/>
                <w:left w:val="none" w:sz="0" w:space="0" w:color="auto"/>
                <w:bottom w:val="none" w:sz="0" w:space="0" w:color="auto"/>
                <w:right w:val="none" w:sz="0" w:space="0" w:color="auto"/>
              </w:divBdr>
              <w:divsChild>
                <w:div w:id="1537541090">
                  <w:marLeft w:val="0"/>
                  <w:marRight w:val="0"/>
                  <w:marTop w:val="0"/>
                  <w:marBottom w:val="0"/>
                  <w:divBdr>
                    <w:top w:val="none" w:sz="0" w:space="0" w:color="auto"/>
                    <w:left w:val="none" w:sz="0" w:space="0" w:color="auto"/>
                    <w:bottom w:val="none" w:sz="0" w:space="0" w:color="auto"/>
                    <w:right w:val="none" w:sz="0" w:space="0" w:color="auto"/>
                  </w:divBdr>
                </w:div>
              </w:divsChild>
            </w:div>
            <w:div w:id="379550370">
              <w:marLeft w:val="0"/>
              <w:marRight w:val="0"/>
              <w:marTop w:val="0"/>
              <w:marBottom w:val="0"/>
              <w:divBdr>
                <w:top w:val="none" w:sz="0" w:space="0" w:color="auto"/>
                <w:left w:val="none" w:sz="0" w:space="0" w:color="auto"/>
                <w:bottom w:val="none" w:sz="0" w:space="0" w:color="auto"/>
                <w:right w:val="none" w:sz="0" w:space="0" w:color="auto"/>
              </w:divBdr>
              <w:divsChild>
                <w:div w:id="702943357">
                  <w:marLeft w:val="0"/>
                  <w:marRight w:val="0"/>
                  <w:marTop w:val="0"/>
                  <w:marBottom w:val="0"/>
                  <w:divBdr>
                    <w:top w:val="none" w:sz="0" w:space="0" w:color="auto"/>
                    <w:left w:val="none" w:sz="0" w:space="0" w:color="auto"/>
                    <w:bottom w:val="none" w:sz="0" w:space="0" w:color="auto"/>
                    <w:right w:val="none" w:sz="0" w:space="0" w:color="auto"/>
                  </w:divBdr>
                </w:div>
              </w:divsChild>
            </w:div>
            <w:div w:id="1971671717">
              <w:marLeft w:val="0"/>
              <w:marRight w:val="0"/>
              <w:marTop w:val="0"/>
              <w:marBottom w:val="0"/>
              <w:divBdr>
                <w:top w:val="none" w:sz="0" w:space="0" w:color="auto"/>
                <w:left w:val="none" w:sz="0" w:space="0" w:color="auto"/>
                <w:bottom w:val="none" w:sz="0" w:space="0" w:color="auto"/>
                <w:right w:val="none" w:sz="0" w:space="0" w:color="auto"/>
              </w:divBdr>
              <w:divsChild>
                <w:div w:id="1290359610">
                  <w:marLeft w:val="0"/>
                  <w:marRight w:val="0"/>
                  <w:marTop w:val="0"/>
                  <w:marBottom w:val="0"/>
                  <w:divBdr>
                    <w:top w:val="none" w:sz="0" w:space="0" w:color="auto"/>
                    <w:left w:val="none" w:sz="0" w:space="0" w:color="auto"/>
                    <w:bottom w:val="none" w:sz="0" w:space="0" w:color="auto"/>
                    <w:right w:val="none" w:sz="0" w:space="0" w:color="auto"/>
                  </w:divBdr>
                </w:div>
              </w:divsChild>
            </w:div>
            <w:div w:id="527257350">
              <w:marLeft w:val="0"/>
              <w:marRight w:val="0"/>
              <w:marTop w:val="0"/>
              <w:marBottom w:val="0"/>
              <w:divBdr>
                <w:top w:val="none" w:sz="0" w:space="0" w:color="auto"/>
                <w:left w:val="none" w:sz="0" w:space="0" w:color="auto"/>
                <w:bottom w:val="none" w:sz="0" w:space="0" w:color="auto"/>
                <w:right w:val="none" w:sz="0" w:space="0" w:color="auto"/>
              </w:divBdr>
              <w:divsChild>
                <w:div w:id="664671578">
                  <w:marLeft w:val="0"/>
                  <w:marRight w:val="0"/>
                  <w:marTop w:val="0"/>
                  <w:marBottom w:val="0"/>
                  <w:divBdr>
                    <w:top w:val="none" w:sz="0" w:space="0" w:color="auto"/>
                    <w:left w:val="none" w:sz="0" w:space="0" w:color="auto"/>
                    <w:bottom w:val="none" w:sz="0" w:space="0" w:color="auto"/>
                    <w:right w:val="none" w:sz="0" w:space="0" w:color="auto"/>
                  </w:divBdr>
                </w:div>
              </w:divsChild>
            </w:div>
            <w:div w:id="1590191974">
              <w:marLeft w:val="0"/>
              <w:marRight w:val="0"/>
              <w:marTop w:val="0"/>
              <w:marBottom w:val="0"/>
              <w:divBdr>
                <w:top w:val="none" w:sz="0" w:space="0" w:color="auto"/>
                <w:left w:val="none" w:sz="0" w:space="0" w:color="auto"/>
                <w:bottom w:val="none" w:sz="0" w:space="0" w:color="auto"/>
                <w:right w:val="none" w:sz="0" w:space="0" w:color="auto"/>
              </w:divBdr>
              <w:divsChild>
                <w:div w:id="1058284212">
                  <w:marLeft w:val="0"/>
                  <w:marRight w:val="0"/>
                  <w:marTop w:val="0"/>
                  <w:marBottom w:val="0"/>
                  <w:divBdr>
                    <w:top w:val="none" w:sz="0" w:space="0" w:color="auto"/>
                    <w:left w:val="none" w:sz="0" w:space="0" w:color="auto"/>
                    <w:bottom w:val="none" w:sz="0" w:space="0" w:color="auto"/>
                    <w:right w:val="none" w:sz="0" w:space="0" w:color="auto"/>
                  </w:divBdr>
                </w:div>
              </w:divsChild>
            </w:div>
            <w:div w:id="1904023011">
              <w:marLeft w:val="0"/>
              <w:marRight w:val="0"/>
              <w:marTop w:val="0"/>
              <w:marBottom w:val="0"/>
              <w:divBdr>
                <w:top w:val="none" w:sz="0" w:space="0" w:color="auto"/>
                <w:left w:val="none" w:sz="0" w:space="0" w:color="auto"/>
                <w:bottom w:val="none" w:sz="0" w:space="0" w:color="auto"/>
                <w:right w:val="none" w:sz="0" w:space="0" w:color="auto"/>
              </w:divBdr>
              <w:divsChild>
                <w:div w:id="1695426953">
                  <w:marLeft w:val="0"/>
                  <w:marRight w:val="0"/>
                  <w:marTop w:val="0"/>
                  <w:marBottom w:val="0"/>
                  <w:divBdr>
                    <w:top w:val="none" w:sz="0" w:space="0" w:color="auto"/>
                    <w:left w:val="none" w:sz="0" w:space="0" w:color="auto"/>
                    <w:bottom w:val="none" w:sz="0" w:space="0" w:color="auto"/>
                    <w:right w:val="none" w:sz="0" w:space="0" w:color="auto"/>
                  </w:divBdr>
                </w:div>
              </w:divsChild>
            </w:div>
            <w:div w:id="1340697273">
              <w:marLeft w:val="0"/>
              <w:marRight w:val="0"/>
              <w:marTop w:val="0"/>
              <w:marBottom w:val="0"/>
              <w:divBdr>
                <w:top w:val="none" w:sz="0" w:space="0" w:color="auto"/>
                <w:left w:val="none" w:sz="0" w:space="0" w:color="auto"/>
                <w:bottom w:val="none" w:sz="0" w:space="0" w:color="auto"/>
                <w:right w:val="none" w:sz="0" w:space="0" w:color="auto"/>
              </w:divBdr>
              <w:divsChild>
                <w:div w:id="991905439">
                  <w:marLeft w:val="0"/>
                  <w:marRight w:val="0"/>
                  <w:marTop w:val="0"/>
                  <w:marBottom w:val="0"/>
                  <w:divBdr>
                    <w:top w:val="none" w:sz="0" w:space="0" w:color="auto"/>
                    <w:left w:val="none" w:sz="0" w:space="0" w:color="auto"/>
                    <w:bottom w:val="none" w:sz="0" w:space="0" w:color="auto"/>
                    <w:right w:val="none" w:sz="0" w:space="0" w:color="auto"/>
                  </w:divBdr>
                </w:div>
              </w:divsChild>
            </w:div>
            <w:div w:id="1114785708">
              <w:marLeft w:val="0"/>
              <w:marRight w:val="0"/>
              <w:marTop w:val="0"/>
              <w:marBottom w:val="0"/>
              <w:divBdr>
                <w:top w:val="none" w:sz="0" w:space="0" w:color="auto"/>
                <w:left w:val="none" w:sz="0" w:space="0" w:color="auto"/>
                <w:bottom w:val="none" w:sz="0" w:space="0" w:color="auto"/>
                <w:right w:val="none" w:sz="0" w:space="0" w:color="auto"/>
              </w:divBdr>
              <w:divsChild>
                <w:div w:id="1816876166">
                  <w:marLeft w:val="0"/>
                  <w:marRight w:val="0"/>
                  <w:marTop w:val="0"/>
                  <w:marBottom w:val="0"/>
                  <w:divBdr>
                    <w:top w:val="none" w:sz="0" w:space="0" w:color="auto"/>
                    <w:left w:val="none" w:sz="0" w:space="0" w:color="auto"/>
                    <w:bottom w:val="none" w:sz="0" w:space="0" w:color="auto"/>
                    <w:right w:val="none" w:sz="0" w:space="0" w:color="auto"/>
                  </w:divBdr>
                </w:div>
              </w:divsChild>
            </w:div>
            <w:div w:id="1073890800">
              <w:marLeft w:val="0"/>
              <w:marRight w:val="0"/>
              <w:marTop w:val="0"/>
              <w:marBottom w:val="0"/>
              <w:divBdr>
                <w:top w:val="none" w:sz="0" w:space="0" w:color="auto"/>
                <w:left w:val="none" w:sz="0" w:space="0" w:color="auto"/>
                <w:bottom w:val="none" w:sz="0" w:space="0" w:color="auto"/>
                <w:right w:val="none" w:sz="0" w:space="0" w:color="auto"/>
              </w:divBdr>
              <w:divsChild>
                <w:div w:id="730731877">
                  <w:marLeft w:val="0"/>
                  <w:marRight w:val="0"/>
                  <w:marTop w:val="0"/>
                  <w:marBottom w:val="0"/>
                  <w:divBdr>
                    <w:top w:val="none" w:sz="0" w:space="0" w:color="auto"/>
                    <w:left w:val="none" w:sz="0" w:space="0" w:color="auto"/>
                    <w:bottom w:val="none" w:sz="0" w:space="0" w:color="auto"/>
                    <w:right w:val="none" w:sz="0" w:space="0" w:color="auto"/>
                  </w:divBdr>
                </w:div>
              </w:divsChild>
            </w:div>
            <w:div w:id="1895001340">
              <w:marLeft w:val="0"/>
              <w:marRight w:val="0"/>
              <w:marTop w:val="0"/>
              <w:marBottom w:val="0"/>
              <w:divBdr>
                <w:top w:val="none" w:sz="0" w:space="0" w:color="auto"/>
                <w:left w:val="none" w:sz="0" w:space="0" w:color="auto"/>
                <w:bottom w:val="none" w:sz="0" w:space="0" w:color="auto"/>
                <w:right w:val="none" w:sz="0" w:space="0" w:color="auto"/>
              </w:divBdr>
              <w:divsChild>
                <w:div w:id="840242991">
                  <w:marLeft w:val="0"/>
                  <w:marRight w:val="0"/>
                  <w:marTop w:val="0"/>
                  <w:marBottom w:val="0"/>
                  <w:divBdr>
                    <w:top w:val="none" w:sz="0" w:space="0" w:color="auto"/>
                    <w:left w:val="none" w:sz="0" w:space="0" w:color="auto"/>
                    <w:bottom w:val="none" w:sz="0" w:space="0" w:color="auto"/>
                    <w:right w:val="none" w:sz="0" w:space="0" w:color="auto"/>
                  </w:divBdr>
                </w:div>
              </w:divsChild>
            </w:div>
            <w:div w:id="2109883633">
              <w:marLeft w:val="0"/>
              <w:marRight w:val="0"/>
              <w:marTop w:val="0"/>
              <w:marBottom w:val="0"/>
              <w:divBdr>
                <w:top w:val="none" w:sz="0" w:space="0" w:color="auto"/>
                <w:left w:val="none" w:sz="0" w:space="0" w:color="auto"/>
                <w:bottom w:val="none" w:sz="0" w:space="0" w:color="auto"/>
                <w:right w:val="none" w:sz="0" w:space="0" w:color="auto"/>
              </w:divBdr>
              <w:divsChild>
                <w:div w:id="417560451">
                  <w:marLeft w:val="0"/>
                  <w:marRight w:val="0"/>
                  <w:marTop w:val="0"/>
                  <w:marBottom w:val="0"/>
                  <w:divBdr>
                    <w:top w:val="none" w:sz="0" w:space="0" w:color="auto"/>
                    <w:left w:val="none" w:sz="0" w:space="0" w:color="auto"/>
                    <w:bottom w:val="none" w:sz="0" w:space="0" w:color="auto"/>
                    <w:right w:val="none" w:sz="0" w:space="0" w:color="auto"/>
                  </w:divBdr>
                </w:div>
              </w:divsChild>
            </w:div>
            <w:div w:id="1215778581">
              <w:marLeft w:val="0"/>
              <w:marRight w:val="0"/>
              <w:marTop w:val="0"/>
              <w:marBottom w:val="0"/>
              <w:divBdr>
                <w:top w:val="none" w:sz="0" w:space="0" w:color="auto"/>
                <w:left w:val="none" w:sz="0" w:space="0" w:color="auto"/>
                <w:bottom w:val="none" w:sz="0" w:space="0" w:color="auto"/>
                <w:right w:val="none" w:sz="0" w:space="0" w:color="auto"/>
              </w:divBdr>
              <w:divsChild>
                <w:div w:id="1655714564">
                  <w:marLeft w:val="0"/>
                  <w:marRight w:val="0"/>
                  <w:marTop w:val="0"/>
                  <w:marBottom w:val="0"/>
                  <w:divBdr>
                    <w:top w:val="none" w:sz="0" w:space="0" w:color="auto"/>
                    <w:left w:val="none" w:sz="0" w:space="0" w:color="auto"/>
                    <w:bottom w:val="none" w:sz="0" w:space="0" w:color="auto"/>
                    <w:right w:val="none" w:sz="0" w:space="0" w:color="auto"/>
                  </w:divBdr>
                </w:div>
              </w:divsChild>
            </w:div>
            <w:div w:id="1981106236">
              <w:marLeft w:val="0"/>
              <w:marRight w:val="0"/>
              <w:marTop w:val="0"/>
              <w:marBottom w:val="0"/>
              <w:divBdr>
                <w:top w:val="none" w:sz="0" w:space="0" w:color="auto"/>
                <w:left w:val="none" w:sz="0" w:space="0" w:color="auto"/>
                <w:bottom w:val="none" w:sz="0" w:space="0" w:color="auto"/>
                <w:right w:val="none" w:sz="0" w:space="0" w:color="auto"/>
              </w:divBdr>
              <w:divsChild>
                <w:div w:id="143935046">
                  <w:marLeft w:val="0"/>
                  <w:marRight w:val="0"/>
                  <w:marTop w:val="0"/>
                  <w:marBottom w:val="0"/>
                  <w:divBdr>
                    <w:top w:val="none" w:sz="0" w:space="0" w:color="auto"/>
                    <w:left w:val="none" w:sz="0" w:space="0" w:color="auto"/>
                    <w:bottom w:val="none" w:sz="0" w:space="0" w:color="auto"/>
                    <w:right w:val="none" w:sz="0" w:space="0" w:color="auto"/>
                  </w:divBdr>
                </w:div>
              </w:divsChild>
            </w:div>
            <w:div w:id="1210069675">
              <w:marLeft w:val="0"/>
              <w:marRight w:val="0"/>
              <w:marTop w:val="0"/>
              <w:marBottom w:val="0"/>
              <w:divBdr>
                <w:top w:val="none" w:sz="0" w:space="0" w:color="auto"/>
                <w:left w:val="none" w:sz="0" w:space="0" w:color="auto"/>
                <w:bottom w:val="none" w:sz="0" w:space="0" w:color="auto"/>
                <w:right w:val="none" w:sz="0" w:space="0" w:color="auto"/>
              </w:divBdr>
              <w:divsChild>
                <w:div w:id="1230506063">
                  <w:marLeft w:val="0"/>
                  <w:marRight w:val="0"/>
                  <w:marTop w:val="0"/>
                  <w:marBottom w:val="0"/>
                  <w:divBdr>
                    <w:top w:val="none" w:sz="0" w:space="0" w:color="auto"/>
                    <w:left w:val="none" w:sz="0" w:space="0" w:color="auto"/>
                    <w:bottom w:val="none" w:sz="0" w:space="0" w:color="auto"/>
                    <w:right w:val="none" w:sz="0" w:space="0" w:color="auto"/>
                  </w:divBdr>
                </w:div>
              </w:divsChild>
            </w:div>
            <w:div w:id="902254499">
              <w:marLeft w:val="0"/>
              <w:marRight w:val="0"/>
              <w:marTop w:val="0"/>
              <w:marBottom w:val="0"/>
              <w:divBdr>
                <w:top w:val="none" w:sz="0" w:space="0" w:color="auto"/>
                <w:left w:val="none" w:sz="0" w:space="0" w:color="auto"/>
                <w:bottom w:val="none" w:sz="0" w:space="0" w:color="auto"/>
                <w:right w:val="none" w:sz="0" w:space="0" w:color="auto"/>
              </w:divBdr>
              <w:divsChild>
                <w:div w:id="1655139540">
                  <w:marLeft w:val="0"/>
                  <w:marRight w:val="0"/>
                  <w:marTop w:val="0"/>
                  <w:marBottom w:val="0"/>
                  <w:divBdr>
                    <w:top w:val="none" w:sz="0" w:space="0" w:color="auto"/>
                    <w:left w:val="none" w:sz="0" w:space="0" w:color="auto"/>
                    <w:bottom w:val="none" w:sz="0" w:space="0" w:color="auto"/>
                    <w:right w:val="none" w:sz="0" w:space="0" w:color="auto"/>
                  </w:divBdr>
                </w:div>
              </w:divsChild>
            </w:div>
            <w:div w:id="1139566779">
              <w:marLeft w:val="0"/>
              <w:marRight w:val="0"/>
              <w:marTop w:val="0"/>
              <w:marBottom w:val="0"/>
              <w:divBdr>
                <w:top w:val="none" w:sz="0" w:space="0" w:color="auto"/>
                <w:left w:val="none" w:sz="0" w:space="0" w:color="auto"/>
                <w:bottom w:val="none" w:sz="0" w:space="0" w:color="auto"/>
                <w:right w:val="none" w:sz="0" w:space="0" w:color="auto"/>
              </w:divBdr>
              <w:divsChild>
                <w:div w:id="1228606873">
                  <w:marLeft w:val="0"/>
                  <w:marRight w:val="0"/>
                  <w:marTop w:val="0"/>
                  <w:marBottom w:val="0"/>
                  <w:divBdr>
                    <w:top w:val="none" w:sz="0" w:space="0" w:color="auto"/>
                    <w:left w:val="none" w:sz="0" w:space="0" w:color="auto"/>
                    <w:bottom w:val="none" w:sz="0" w:space="0" w:color="auto"/>
                    <w:right w:val="none" w:sz="0" w:space="0" w:color="auto"/>
                  </w:divBdr>
                </w:div>
              </w:divsChild>
            </w:div>
            <w:div w:id="1843205401">
              <w:marLeft w:val="0"/>
              <w:marRight w:val="0"/>
              <w:marTop w:val="0"/>
              <w:marBottom w:val="0"/>
              <w:divBdr>
                <w:top w:val="none" w:sz="0" w:space="0" w:color="auto"/>
                <w:left w:val="none" w:sz="0" w:space="0" w:color="auto"/>
                <w:bottom w:val="none" w:sz="0" w:space="0" w:color="auto"/>
                <w:right w:val="none" w:sz="0" w:space="0" w:color="auto"/>
              </w:divBdr>
              <w:divsChild>
                <w:div w:id="52899786">
                  <w:marLeft w:val="0"/>
                  <w:marRight w:val="0"/>
                  <w:marTop w:val="0"/>
                  <w:marBottom w:val="0"/>
                  <w:divBdr>
                    <w:top w:val="none" w:sz="0" w:space="0" w:color="auto"/>
                    <w:left w:val="none" w:sz="0" w:space="0" w:color="auto"/>
                    <w:bottom w:val="none" w:sz="0" w:space="0" w:color="auto"/>
                    <w:right w:val="none" w:sz="0" w:space="0" w:color="auto"/>
                  </w:divBdr>
                </w:div>
              </w:divsChild>
            </w:div>
            <w:div w:id="1812019549">
              <w:marLeft w:val="0"/>
              <w:marRight w:val="0"/>
              <w:marTop w:val="0"/>
              <w:marBottom w:val="0"/>
              <w:divBdr>
                <w:top w:val="none" w:sz="0" w:space="0" w:color="auto"/>
                <w:left w:val="none" w:sz="0" w:space="0" w:color="auto"/>
                <w:bottom w:val="none" w:sz="0" w:space="0" w:color="auto"/>
                <w:right w:val="none" w:sz="0" w:space="0" w:color="auto"/>
              </w:divBdr>
              <w:divsChild>
                <w:div w:id="2125879962">
                  <w:marLeft w:val="0"/>
                  <w:marRight w:val="0"/>
                  <w:marTop w:val="0"/>
                  <w:marBottom w:val="0"/>
                  <w:divBdr>
                    <w:top w:val="none" w:sz="0" w:space="0" w:color="auto"/>
                    <w:left w:val="none" w:sz="0" w:space="0" w:color="auto"/>
                    <w:bottom w:val="none" w:sz="0" w:space="0" w:color="auto"/>
                    <w:right w:val="none" w:sz="0" w:space="0" w:color="auto"/>
                  </w:divBdr>
                </w:div>
              </w:divsChild>
            </w:div>
            <w:div w:id="517085345">
              <w:marLeft w:val="0"/>
              <w:marRight w:val="0"/>
              <w:marTop w:val="0"/>
              <w:marBottom w:val="0"/>
              <w:divBdr>
                <w:top w:val="none" w:sz="0" w:space="0" w:color="auto"/>
                <w:left w:val="none" w:sz="0" w:space="0" w:color="auto"/>
                <w:bottom w:val="none" w:sz="0" w:space="0" w:color="auto"/>
                <w:right w:val="none" w:sz="0" w:space="0" w:color="auto"/>
              </w:divBdr>
              <w:divsChild>
                <w:div w:id="788429340">
                  <w:marLeft w:val="0"/>
                  <w:marRight w:val="0"/>
                  <w:marTop w:val="0"/>
                  <w:marBottom w:val="0"/>
                  <w:divBdr>
                    <w:top w:val="none" w:sz="0" w:space="0" w:color="auto"/>
                    <w:left w:val="none" w:sz="0" w:space="0" w:color="auto"/>
                    <w:bottom w:val="none" w:sz="0" w:space="0" w:color="auto"/>
                    <w:right w:val="none" w:sz="0" w:space="0" w:color="auto"/>
                  </w:divBdr>
                </w:div>
              </w:divsChild>
            </w:div>
            <w:div w:id="363596271">
              <w:marLeft w:val="0"/>
              <w:marRight w:val="0"/>
              <w:marTop w:val="0"/>
              <w:marBottom w:val="0"/>
              <w:divBdr>
                <w:top w:val="none" w:sz="0" w:space="0" w:color="auto"/>
                <w:left w:val="none" w:sz="0" w:space="0" w:color="auto"/>
                <w:bottom w:val="none" w:sz="0" w:space="0" w:color="auto"/>
                <w:right w:val="none" w:sz="0" w:space="0" w:color="auto"/>
              </w:divBdr>
              <w:divsChild>
                <w:div w:id="1766533003">
                  <w:marLeft w:val="0"/>
                  <w:marRight w:val="0"/>
                  <w:marTop w:val="0"/>
                  <w:marBottom w:val="0"/>
                  <w:divBdr>
                    <w:top w:val="none" w:sz="0" w:space="0" w:color="auto"/>
                    <w:left w:val="none" w:sz="0" w:space="0" w:color="auto"/>
                    <w:bottom w:val="none" w:sz="0" w:space="0" w:color="auto"/>
                    <w:right w:val="none" w:sz="0" w:space="0" w:color="auto"/>
                  </w:divBdr>
                </w:div>
              </w:divsChild>
            </w:div>
            <w:div w:id="1591352575">
              <w:marLeft w:val="0"/>
              <w:marRight w:val="0"/>
              <w:marTop w:val="0"/>
              <w:marBottom w:val="0"/>
              <w:divBdr>
                <w:top w:val="none" w:sz="0" w:space="0" w:color="auto"/>
                <w:left w:val="none" w:sz="0" w:space="0" w:color="auto"/>
                <w:bottom w:val="none" w:sz="0" w:space="0" w:color="auto"/>
                <w:right w:val="none" w:sz="0" w:space="0" w:color="auto"/>
              </w:divBdr>
              <w:divsChild>
                <w:div w:id="785999348">
                  <w:marLeft w:val="0"/>
                  <w:marRight w:val="0"/>
                  <w:marTop w:val="0"/>
                  <w:marBottom w:val="0"/>
                  <w:divBdr>
                    <w:top w:val="none" w:sz="0" w:space="0" w:color="auto"/>
                    <w:left w:val="none" w:sz="0" w:space="0" w:color="auto"/>
                    <w:bottom w:val="none" w:sz="0" w:space="0" w:color="auto"/>
                    <w:right w:val="none" w:sz="0" w:space="0" w:color="auto"/>
                  </w:divBdr>
                </w:div>
              </w:divsChild>
            </w:div>
            <w:div w:id="873424563">
              <w:marLeft w:val="0"/>
              <w:marRight w:val="0"/>
              <w:marTop w:val="0"/>
              <w:marBottom w:val="0"/>
              <w:divBdr>
                <w:top w:val="none" w:sz="0" w:space="0" w:color="auto"/>
                <w:left w:val="none" w:sz="0" w:space="0" w:color="auto"/>
                <w:bottom w:val="none" w:sz="0" w:space="0" w:color="auto"/>
                <w:right w:val="none" w:sz="0" w:space="0" w:color="auto"/>
              </w:divBdr>
              <w:divsChild>
                <w:div w:id="5714178">
                  <w:marLeft w:val="0"/>
                  <w:marRight w:val="0"/>
                  <w:marTop w:val="0"/>
                  <w:marBottom w:val="0"/>
                  <w:divBdr>
                    <w:top w:val="none" w:sz="0" w:space="0" w:color="auto"/>
                    <w:left w:val="none" w:sz="0" w:space="0" w:color="auto"/>
                    <w:bottom w:val="none" w:sz="0" w:space="0" w:color="auto"/>
                    <w:right w:val="none" w:sz="0" w:space="0" w:color="auto"/>
                  </w:divBdr>
                </w:div>
              </w:divsChild>
            </w:div>
            <w:div w:id="1817143669">
              <w:marLeft w:val="0"/>
              <w:marRight w:val="0"/>
              <w:marTop w:val="0"/>
              <w:marBottom w:val="0"/>
              <w:divBdr>
                <w:top w:val="none" w:sz="0" w:space="0" w:color="auto"/>
                <w:left w:val="none" w:sz="0" w:space="0" w:color="auto"/>
                <w:bottom w:val="none" w:sz="0" w:space="0" w:color="auto"/>
                <w:right w:val="none" w:sz="0" w:space="0" w:color="auto"/>
              </w:divBdr>
              <w:divsChild>
                <w:div w:id="2125801521">
                  <w:marLeft w:val="0"/>
                  <w:marRight w:val="0"/>
                  <w:marTop w:val="0"/>
                  <w:marBottom w:val="0"/>
                  <w:divBdr>
                    <w:top w:val="none" w:sz="0" w:space="0" w:color="auto"/>
                    <w:left w:val="none" w:sz="0" w:space="0" w:color="auto"/>
                    <w:bottom w:val="none" w:sz="0" w:space="0" w:color="auto"/>
                    <w:right w:val="none" w:sz="0" w:space="0" w:color="auto"/>
                  </w:divBdr>
                </w:div>
              </w:divsChild>
            </w:div>
            <w:div w:id="260719155">
              <w:marLeft w:val="0"/>
              <w:marRight w:val="0"/>
              <w:marTop w:val="0"/>
              <w:marBottom w:val="0"/>
              <w:divBdr>
                <w:top w:val="none" w:sz="0" w:space="0" w:color="auto"/>
                <w:left w:val="none" w:sz="0" w:space="0" w:color="auto"/>
                <w:bottom w:val="none" w:sz="0" w:space="0" w:color="auto"/>
                <w:right w:val="none" w:sz="0" w:space="0" w:color="auto"/>
              </w:divBdr>
              <w:divsChild>
                <w:div w:id="1736658503">
                  <w:marLeft w:val="0"/>
                  <w:marRight w:val="0"/>
                  <w:marTop w:val="0"/>
                  <w:marBottom w:val="0"/>
                  <w:divBdr>
                    <w:top w:val="none" w:sz="0" w:space="0" w:color="auto"/>
                    <w:left w:val="none" w:sz="0" w:space="0" w:color="auto"/>
                    <w:bottom w:val="none" w:sz="0" w:space="0" w:color="auto"/>
                    <w:right w:val="none" w:sz="0" w:space="0" w:color="auto"/>
                  </w:divBdr>
                </w:div>
              </w:divsChild>
            </w:div>
            <w:div w:id="1364090205">
              <w:marLeft w:val="0"/>
              <w:marRight w:val="0"/>
              <w:marTop w:val="0"/>
              <w:marBottom w:val="0"/>
              <w:divBdr>
                <w:top w:val="none" w:sz="0" w:space="0" w:color="auto"/>
                <w:left w:val="none" w:sz="0" w:space="0" w:color="auto"/>
                <w:bottom w:val="none" w:sz="0" w:space="0" w:color="auto"/>
                <w:right w:val="none" w:sz="0" w:space="0" w:color="auto"/>
              </w:divBdr>
              <w:divsChild>
                <w:div w:id="1283800190">
                  <w:marLeft w:val="0"/>
                  <w:marRight w:val="0"/>
                  <w:marTop w:val="0"/>
                  <w:marBottom w:val="0"/>
                  <w:divBdr>
                    <w:top w:val="none" w:sz="0" w:space="0" w:color="auto"/>
                    <w:left w:val="none" w:sz="0" w:space="0" w:color="auto"/>
                    <w:bottom w:val="none" w:sz="0" w:space="0" w:color="auto"/>
                    <w:right w:val="none" w:sz="0" w:space="0" w:color="auto"/>
                  </w:divBdr>
                </w:div>
              </w:divsChild>
            </w:div>
            <w:div w:id="485627190">
              <w:marLeft w:val="0"/>
              <w:marRight w:val="0"/>
              <w:marTop w:val="0"/>
              <w:marBottom w:val="0"/>
              <w:divBdr>
                <w:top w:val="none" w:sz="0" w:space="0" w:color="auto"/>
                <w:left w:val="none" w:sz="0" w:space="0" w:color="auto"/>
                <w:bottom w:val="none" w:sz="0" w:space="0" w:color="auto"/>
                <w:right w:val="none" w:sz="0" w:space="0" w:color="auto"/>
              </w:divBdr>
              <w:divsChild>
                <w:div w:id="1769042432">
                  <w:marLeft w:val="0"/>
                  <w:marRight w:val="0"/>
                  <w:marTop w:val="0"/>
                  <w:marBottom w:val="0"/>
                  <w:divBdr>
                    <w:top w:val="none" w:sz="0" w:space="0" w:color="auto"/>
                    <w:left w:val="none" w:sz="0" w:space="0" w:color="auto"/>
                    <w:bottom w:val="none" w:sz="0" w:space="0" w:color="auto"/>
                    <w:right w:val="none" w:sz="0" w:space="0" w:color="auto"/>
                  </w:divBdr>
                </w:div>
              </w:divsChild>
            </w:div>
            <w:div w:id="24335046">
              <w:marLeft w:val="0"/>
              <w:marRight w:val="0"/>
              <w:marTop w:val="0"/>
              <w:marBottom w:val="0"/>
              <w:divBdr>
                <w:top w:val="none" w:sz="0" w:space="0" w:color="auto"/>
                <w:left w:val="none" w:sz="0" w:space="0" w:color="auto"/>
                <w:bottom w:val="none" w:sz="0" w:space="0" w:color="auto"/>
                <w:right w:val="none" w:sz="0" w:space="0" w:color="auto"/>
              </w:divBdr>
              <w:divsChild>
                <w:div w:id="107474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357718">
      <w:bodyDiv w:val="1"/>
      <w:marLeft w:val="0"/>
      <w:marRight w:val="0"/>
      <w:marTop w:val="0"/>
      <w:marBottom w:val="0"/>
      <w:divBdr>
        <w:top w:val="none" w:sz="0" w:space="0" w:color="auto"/>
        <w:left w:val="none" w:sz="0" w:space="0" w:color="auto"/>
        <w:bottom w:val="none" w:sz="0" w:space="0" w:color="auto"/>
        <w:right w:val="none" w:sz="0" w:space="0" w:color="auto"/>
      </w:divBdr>
    </w:div>
    <w:div w:id="1581017400">
      <w:bodyDiv w:val="1"/>
      <w:marLeft w:val="0"/>
      <w:marRight w:val="0"/>
      <w:marTop w:val="0"/>
      <w:marBottom w:val="0"/>
      <w:divBdr>
        <w:top w:val="none" w:sz="0" w:space="0" w:color="auto"/>
        <w:left w:val="none" w:sz="0" w:space="0" w:color="auto"/>
        <w:bottom w:val="none" w:sz="0" w:space="0" w:color="auto"/>
        <w:right w:val="none" w:sz="0" w:space="0" w:color="auto"/>
      </w:divBdr>
      <w:divsChild>
        <w:div w:id="1077287258">
          <w:marLeft w:val="0"/>
          <w:marRight w:val="0"/>
          <w:marTop w:val="0"/>
          <w:marBottom w:val="0"/>
          <w:divBdr>
            <w:top w:val="none" w:sz="0" w:space="0" w:color="auto"/>
            <w:left w:val="none" w:sz="0" w:space="0" w:color="auto"/>
            <w:bottom w:val="none" w:sz="0" w:space="0" w:color="auto"/>
            <w:right w:val="none" w:sz="0" w:space="0" w:color="auto"/>
          </w:divBdr>
          <w:divsChild>
            <w:div w:id="554513263">
              <w:marLeft w:val="0"/>
              <w:marRight w:val="0"/>
              <w:marTop w:val="0"/>
              <w:marBottom w:val="0"/>
              <w:divBdr>
                <w:top w:val="none" w:sz="0" w:space="0" w:color="auto"/>
                <w:left w:val="none" w:sz="0" w:space="0" w:color="auto"/>
                <w:bottom w:val="none" w:sz="0" w:space="0" w:color="auto"/>
                <w:right w:val="none" w:sz="0" w:space="0" w:color="auto"/>
              </w:divBdr>
              <w:divsChild>
                <w:div w:id="382142532">
                  <w:marLeft w:val="0"/>
                  <w:marRight w:val="0"/>
                  <w:marTop w:val="0"/>
                  <w:marBottom w:val="0"/>
                  <w:divBdr>
                    <w:top w:val="none" w:sz="0" w:space="0" w:color="auto"/>
                    <w:left w:val="none" w:sz="0" w:space="0" w:color="auto"/>
                    <w:bottom w:val="none" w:sz="0" w:space="0" w:color="auto"/>
                    <w:right w:val="none" w:sz="0" w:space="0" w:color="auto"/>
                  </w:divBdr>
                </w:div>
              </w:divsChild>
            </w:div>
            <w:div w:id="1874033376">
              <w:marLeft w:val="0"/>
              <w:marRight w:val="0"/>
              <w:marTop w:val="0"/>
              <w:marBottom w:val="0"/>
              <w:divBdr>
                <w:top w:val="none" w:sz="0" w:space="0" w:color="auto"/>
                <w:left w:val="none" w:sz="0" w:space="0" w:color="auto"/>
                <w:bottom w:val="none" w:sz="0" w:space="0" w:color="auto"/>
                <w:right w:val="none" w:sz="0" w:space="0" w:color="auto"/>
              </w:divBdr>
              <w:divsChild>
                <w:div w:id="1783720613">
                  <w:marLeft w:val="0"/>
                  <w:marRight w:val="0"/>
                  <w:marTop w:val="0"/>
                  <w:marBottom w:val="0"/>
                  <w:divBdr>
                    <w:top w:val="none" w:sz="0" w:space="0" w:color="auto"/>
                    <w:left w:val="none" w:sz="0" w:space="0" w:color="auto"/>
                    <w:bottom w:val="none" w:sz="0" w:space="0" w:color="auto"/>
                    <w:right w:val="none" w:sz="0" w:space="0" w:color="auto"/>
                  </w:divBdr>
                  <w:divsChild>
                    <w:div w:id="10500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0284">
              <w:marLeft w:val="0"/>
              <w:marRight w:val="0"/>
              <w:marTop w:val="0"/>
              <w:marBottom w:val="0"/>
              <w:divBdr>
                <w:top w:val="none" w:sz="0" w:space="0" w:color="auto"/>
                <w:left w:val="none" w:sz="0" w:space="0" w:color="auto"/>
                <w:bottom w:val="none" w:sz="0" w:space="0" w:color="auto"/>
                <w:right w:val="none" w:sz="0" w:space="0" w:color="auto"/>
              </w:divBdr>
            </w:div>
          </w:divsChild>
        </w:div>
        <w:div w:id="1862472077">
          <w:marLeft w:val="0"/>
          <w:marRight w:val="0"/>
          <w:marTop w:val="0"/>
          <w:marBottom w:val="0"/>
          <w:divBdr>
            <w:top w:val="none" w:sz="0" w:space="0" w:color="auto"/>
            <w:left w:val="none" w:sz="0" w:space="0" w:color="auto"/>
            <w:bottom w:val="none" w:sz="0" w:space="0" w:color="auto"/>
            <w:right w:val="none" w:sz="0" w:space="0" w:color="auto"/>
          </w:divBdr>
          <w:divsChild>
            <w:div w:id="244993072">
              <w:marLeft w:val="0"/>
              <w:marRight w:val="0"/>
              <w:marTop w:val="0"/>
              <w:marBottom w:val="0"/>
              <w:divBdr>
                <w:top w:val="none" w:sz="0" w:space="0" w:color="auto"/>
                <w:left w:val="none" w:sz="0" w:space="0" w:color="auto"/>
                <w:bottom w:val="none" w:sz="0" w:space="0" w:color="auto"/>
                <w:right w:val="none" w:sz="0" w:space="0" w:color="auto"/>
              </w:divBdr>
            </w:div>
          </w:divsChild>
        </w:div>
        <w:div w:id="1347440585">
          <w:marLeft w:val="0"/>
          <w:marRight w:val="0"/>
          <w:marTop w:val="0"/>
          <w:marBottom w:val="0"/>
          <w:divBdr>
            <w:top w:val="none" w:sz="0" w:space="0" w:color="auto"/>
            <w:left w:val="none" w:sz="0" w:space="0" w:color="auto"/>
            <w:bottom w:val="none" w:sz="0" w:space="0" w:color="auto"/>
            <w:right w:val="none" w:sz="0" w:space="0" w:color="auto"/>
          </w:divBdr>
          <w:divsChild>
            <w:div w:id="1217665541">
              <w:marLeft w:val="0"/>
              <w:marRight w:val="0"/>
              <w:marTop w:val="0"/>
              <w:marBottom w:val="0"/>
              <w:divBdr>
                <w:top w:val="none" w:sz="0" w:space="0" w:color="auto"/>
                <w:left w:val="none" w:sz="0" w:space="0" w:color="auto"/>
                <w:bottom w:val="none" w:sz="0" w:space="0" w:color="auto"/>
                <w:right w:val="none" w:sz="0" w:space="0" w:color="auto"/>
              </w:divBdr>
            </w:div>
          </w:divsChild>
        </w:div>
        <w:div w:id="182990470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pubmed.ncbi.nlm.nih.gov/36846114/" TargetMode="External"/><Relationship Id="rId21" Type="http://schemas.openxmlformats.org/officeDocument/2006/relationships/hyperlink" Target="https://pubmed.ncbi.nlm.nih.gov/?term=Chen+W&amp;cauthor_id=36846114" TargetMode="External"/><Relationship Id="rId22" Type="http://schemas.openxmlformats.org/officeDocument/2006/relationships/hyperlink" Target="https://pubmed.ncbi.nlm.nih.gov/36846114/" TargetMode="External"/><Relationship Id="rId23" Type="http://schemas.openxmlformats.org/officeDocument/2006/relationships/hyperlink" Target="https://sagepub.com/journals-permissions" TargetMode="External"/><Relationship Id="rId24" Type="http://schemas.openxmlformats.org/officeDocument/2006/relationships/hyperlink" Target="https://doi.org/10.1177/1534735419886662" TargetMode="External"/><Relationship Id="rId25" Type="http://schemas.openxmlformats.org/officeDocument/2006/relationships/hyperlink" Target="https://orcid.org/0000-0001-9646-5272" TargetMode="External"/><Relationship Id="rId26" Type="http://schemas.openxmlformats.org/officeDocument/2006/relationships/hyperlink" Target="https://journals.sagepub.com/reader/content/17aa5cf174d/10.1177/1534735419886662/format/epub/EPUB/xhtml/index.xhtml?hmac=1685281141-eH6Sn%2BJJTpFa36iFztZf%2FCBSAiWtKHOaKhGQjBCiVqM%3D" TargetMode="External"/><Relationship Id="rId27" Type="http://schemas.openxmlformats.org/officeDocument/2006/relationships/hyperlink" Target="https://journals.sagepub.com/reader/content/17aa5cf174d/10.1177/1534735419886662/format/epub/EPUB/xhtml/index.xhtml?hmac=1685281141-eH6Sn%2BJJTpFa36iFztZf%2FCBSAiWtKHOaKhGQjBCiVqM%3D" TargetMode="External"/><Relationship Id="rId28" Type="http://schemas.openxmlformats.org/officeDocument/2006/relationships/hyperlink" Target="https://journals.sagepub.com/reader/content/17aa5cf174d/10.1177/1534735419886662/format/epub/EPUB/xhtml/index.xhtml?hmac=1685281141-eH6Sn%2BJJTpFa36iFztZf%2FCBSAiWtKHOaKhGQjBCiVqM%3D" TargetMode="External"/><Relationship Id="rId29" Type="http://schemas.openxmlformats.org/officeDocument/2006/relationships/hyperlink" Target="https://journals.sagepub.com/reader/content/17aa5cf174d/10.1177/1534735419886662/format/epub/EPUB/xhtml/index.xhtml?hmac=1685281141-eH6Sn%2BJJTpFa36iFztZf%2FCBSAiWtKHOaKhGQjBCiVqM%3D"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journals.sagepub.com/reader/content/17aa5cf174d/10.1177/1534735419886662/format/epub/EPUB/xhtml/index.xhtml?hmac=1685281141-eH6Sn%2BJJTpFa36iFztZf%2FCBSAiWtKHOaKhGQjBCiVqM%3D" TargetMode="External"/><Relationship Id="rId31" Type="http://schemas.openxmlformats.org/officeDocument/2006/relationships/hyperlink" Target="https://journals.sagepub.com/reader/content/17aa5cf174d/10.1177/1534735419886662/format/epub/EPUB/xhtml/index.xhtml?hmac=1685281141-eH6Sn%2BJJTpFa36iFztZf%2FCBSAiWtKHOaKhGQjBCiVqM%3D" TargetMode="External"/><Relationship Id="rId32" Type="http://schemas.openxmlformats.org/officeDocument/2006/relationships/hyperlink" Target="https://orcid.org/0000-0002-7892-8840" TargetMode="External"/><Relationship Id="rId9" Type="http://schemas.openxmlformats.org/officeDocument/2006/relationships/hyperlink" Target="https://pubmed.ncbi.nlm.nih.gov/?term=Eller+J&amp;cauthor_id=37058254" TargetMode="External"/><Relationship Id="rId6" Type="http://schemas.openxmlformats.org/officeDocument/2006/relationships/hyperlink" Target="https://pubmed.ncbi.nlm.nih.gov/?term=D%27Souza+RS&amp;cauthor_id=37058254" TargetMode="External"/><Relationship Id="rId7" Type="http://schemas.openxmlformats.org/officeDocument/2006/relationships/hyperlink" Target="https://pubmed.ncbi.nlm.nih.gov/?term=Alvarez+GAM&amp;cauthor_id=37058254" TargetMode="External"/><Relationship Id="rId8" Type="http://schemas.openxmlformats.org/officeDocument/2006/relationships/hyperlink" Target="https://pubmed.ncbi.nlm.nih.gov/?term=Dombovy-Johnson+M&amp;cauthor_id=37058254" TargetMode="External"/><Relationship Id="rId33" Type="http://schemas.openxmlformats.org/officeDocument/2006/relationships/hyperlink" Target="https://journals.sagepub.com/reader/content/17aa5cf174d/10.1177/1534735419886662/format/epub/EPUB/xhtml/index.xhtml?hmac=1685281141-eH6Sn%2BJJTpFa36iFztZf%2FCBSAiWtKHOaKhGQjBCiVqM%3D" TargetMode="External"/><Relationship Id="rId34" Type="http://schemas.openxmlformats.org/officeDocument/2006/relationships/hyperlink" Target="https://journals.sagepub.com/reader/content/17aa5cf174d/10.1177/1534735419886662/format/epub/EPUB/xhtml/index.xhtml?hmac=1685281141-eH6Sn%2BJJTpFa36iFztZf%2FCBSAiWtKHOaKhGQjBCiVqM%3D" TargetMode="External"/><Relationship Id="rId35" Type="http://schemas.openxmlformats.org/officeDocument/2006/relationships/hyperlink" Target="https://journals.sagepub.com/reader/content/17aa5cf174d/10.1177/1534735419886662/format/epub/EPUB/xhtml/index.xhtml?hmac=1685281141-eH6Sn%2BJJTpFa36iFztZf%2FCBSAiWtKHOaKhGQjBCiVqM%3D" TargetMode="External"/><Relationship Id="rId36" Type="http://schemas.openxmlformats.org/officeDocument/2006/relationships/hyperlink" Target="mailto:silence021@gmail.com" TargetMode="External"/><Relationship Id="rId10" Type="http://schemas.openxmlformats.org/officeDocument/2006/relationships/hyperlink" Target="https://pubmed.ncbi.nlm.nih.gov/?term=Abd-Elsayed+A&amp;cauthor_id=37058254" TargetMode="External"/><Relationship Id="rId11" Type="http://schemas.openxmlformats.org/officeDocument/2006/relationships/hyperlink" Target="https://pubmed.ncbi.nlm.nih.gov/?term=Lu+C&amp;cauthor_id=36846114" TargetMode="External"/><Relationship Id="rId12" Type="http://schemas.openxmlformats.org/officeDocument/2006/relationships/hyperlink" Target="https://pubmed.ncbi.nlm.nih.gov/?term=Li+G&amp;cauthor_id=36846114" TargetMode="External"/><Relationship Id="rId13" Type="http://schemas.openxmlformats.org/officeDocument/2006/relationships/hyperlink" Target="https://pubmed.ncbi.nlm.nih.gov/?term=Deng+D&amp;cauthor_id=36846114" TargetMode="External"/><Relationship Id="rId14" Type="http://schemas.openxmlformats.org/officeDocument/2006/relationships/hyperlink" Target="https://pubmed.ncbi.nlm.nih.gov/?term=Li+R&amp;cauthor_id=36846114" TargetMode="External"/><Relationship Id="rId15" Type="http://schemas.openxmlformats.org/officeDocument/2006/relationships/hyperlink" Target="https://pubmed.ncbi.nlm.nih.gov/?term=Li+X&amp;cauthor_id=36846114" TargetMode="External"/><Relationship Id="rId16" Type="http://schemas.openxmlformats.org/officeDocument/2006/relationships/hyperlink" Target="https://pubmed.ncbi.nlm.nih.gov/?term=Feng+X&amp;cauthor_id=36846114" TargetMode="External"/><Relationship Id="rId17" Type="http://schemas.openxmlformats.org/officeDocument/2006/relationships/hyperlink" Target="https://pubmed.ncbi.nlm.nih.gov/?term=Wu+T&amp;cauthor_id=36846114" TargetMode="External"/><Relationship Id="rId18" Type="http://schemas.openxmlformats.org/officeDocument/2006/relationships/hyperlink" Target="https://pubmed.ncbi.nlm.nih.gov/36846114/" TargetMode="External"/><Relationship Id="rId19" Type="http://schemas.openxmlformats.org/officeDocument/2006/relationships/hyperlink" Target="https://pubmed.ncbi.nlm.nih.gov/?term=Shao+X&amp;cauthor_id=36846114" TargetMode="External"/><Relationship Id="rId37" Type="http://schemas.openxmlformats.org/officeDocument/2006/relationships/image" Target="media/image1.png"/><Relationship Id="rId38" Type="http://schemas.openxmlformats.org/officeDocument/2006/relationships/image" Target="media/image2.png"/><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2126</Words>
  <Characters>12121</Characters>
  <Application>Microsoft Macintosh Word</Application>
  <DocSecurity>0</DocSecurity>
  <Lines>101</Lines>
  <Paragraphs>28</Paragraphs>
  <ScaleCrop>false</ScaleCrop>
  <Company/>
  <LinksUpToDate>false</LinksUpToDate>
  <CharactersWithSpaces>14219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manlio prosperi</dc:creator>
  <cp:keywords/>
  <dc:description/>
  <cp:lastModifiedBy>manlio prosperi</cp:lastModifiedBy>
  <cp:revision>6</cp:revision>
  <dcterms:created xsi:type="dcterms:W3CDTF">2023-05-23T16:00:00Z</dcterms:created>
  <dcterms:modified xsi:type="dcterms:W3CDTF">2023-08-30T15:15:00Z</dcterms:modified>
</cp:coreProperties>
</file>